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17A34" w:rsidRDefault="005A2089">
      <w:pPr>
        <w:spacing w:after="60"/>
        <w:jc w:val="center"/>
      </w:pPr>
      <w:r>
        <w:rPr>
          <w:rFonts w:ascii="Arial" w:eastAsia="Arial" w:hAnsi="Arial" w:cs="Arial"/>
          <w:b/>
          <w:bCs/>
          <w:color w:val="1F3864"/>
          <w:sz w:val="36"/>
          <w:szCs w:val="36"/>
        </w:rPr>
        <w:t xml:space="preserve">DANIELLE </w:t>
      </w:r>
      <w:r w:rsidR="00AF2421">
        <w:rPr>
          <w:rFonts w:ascii="Arial" w:eastAsia="Arial" w:hAnsi="Arial" w:cs="Arial"/>
          <w:b/>
          <w:bCs/>
          <w:color w:val="1F3864"/>
          <w:sz w:val="36"/>
          <w:szCs w:val="36"/>
        </w:rPr>
        <w:t xml:space="preserve">D. </w:t>
      </w:r>
      <w:r w:rsidR="0072725D">
        <w:rPr>
          <w:rFonts w:ascii="Arial" w:eastAsia="Arial" w:hAnsi="Arial" w:cs="Arial"/>
          <w:b/>
          <w:bCs/>
          <w:color w:val="1F3864"/>
          <w:sz w:val="36"/>
          <w:szCs w:val="36"/>
        </w:rPr>
        <w:t>DUFF</w:t>
      </w:r>
      <w:r>
        <w:rPr>
          <w:rFonts w:ascii="Arial" w:eastAsia="Arial" w:hAnsi="Arial" w:cs="Arial"/>
          <w:b/>
          <w:bCs/>
          <w:color w:val="1F3864"/>
          <w:sz w:val="36"/>
          <w:szCs w:val="36"/>
        </w:rPr>
        <w:t>, CPA</w:t>
      </w:r>
    </w:p>
    <w:p w:rsidR="00217A34" w:rsidRDefault="00AF2421">
      <w:pPr>
        <w:spacing w:after="40"/>
        <w:jc w:val="center"/>
      </w:pPr>
      <w:r>
        <w:rPr>
          <w:rFonts w:ascii="Arial" w:eastAsia="Arial" w:hAnsi="Arial" w:cs="Arial"/>
          <w:color w:val="555555"/>
        </w:rPr>
        <w:t xml:space="preserve">1 Lancer </w:t>
      </w:r>
      <w:proofErr w:type="gramStart"/>
      <w:r>
        <w:rPr>
          <w:rFonts w:ascii="Arial" w:eastAsia="Arial" w:hAnsi="Arial" w:cs="Arial"/>
          <w:color w:val="555555"/>
        </w:rPr>
        <w:t>Way</w:t>
      </w:r>
      <w:r w:rsidR="005A2089">
        <w:rPr>
          <w:rFonts w:ascii="Arial" w:eastAsia="Arial" w:hAnsi="Arial" w:cs="Arial"/>
          <w:color w:val="555555"/>
        </w:rPr>
        <w:t xml:space="preserve">  |</w:t>
      </w:r>
      <w:proofErr w:type="gramEnd"/>
      <w:r w:rsidR="005A2089">
        <w:rPr>
          <w:rFonts w:ascii="Arial" w:eastAsia="Arial" w:hAnsi="Arial" w:cs="Arial"/>
          <w:color w:val="555555"/>
        </w:rPr>
        <w:t xml:space="preserve">  </w:t>
      </w:r>
      <w:r>
        <w:rPr>
          <w:rFonts w:ascii="Arial" w:eastAsia="Arial" w:hAnsi="Arial" w:cs="Arial"/>
          <w:color w:val="555555"/>
        </w:rPr>
        <w:t>Winona Lake</w:t>
      </w:r>
      <w:r w:rsidR="005A2089">
        <w:rPr>
          <w:rFonts w:ascii="Arial" w:eastAsia="Arial" w:hAnsi="Arial" w:cs="Arial"/>
          <w:color w:val="555555"/>
        </w:rPr>
        <w:t xml:space="preserve">, Indiana </w:t>
      </w:r>
      <w:r>
        <w:rPr>
          <w:rFonts w:ascii="Arial" w:eastAsia="Arial" w:hAnsi="Arial" w:cs="Arial"/>
          <w:color w:val="555555"/>
        </w:rPr>
        <w:t>46590</w:t>
      </w:r>
    </w:p>
    <w:p w:rsidR="00217A34" w:rsidRDefault="00AF2421">
      <w:pPr>
        <w:spacing w:after="240"/>
        <w:jc w:val="center"/>
      </w:pPr>
      <w:proofErr w:type="gramStart"/>
      <w:r>
        <w:rPr>
          <w:rFonts w:ascii="Arial" w:eastAsia="Arial" w:hAnsi="Arial" w:cs="Arial"/>
          <w:color w:val="555555"/>
        </w:rPr>
        <w:t>duffdd@grace.edu</w:t>
      </w:r>
      <w:r w:rsidR="005A2089">
        <w:rPr>
          <w:rFonts w:ascii="Arial" w:eastAsia="Arial" w:hAnsi="Arial" w:cs="Arial"/>
          <w:color w:val="555555"/>
        </w:rPr>
        <w:t xml:space="preserve">  |</w:t>
      </w:r>
      <w:proofErr w:type="gramEnd"/>
      <w:r w:rsidR="005A2089">
        <w:rPr>
          <w:rFonts w:ascii="Arial" w:eastAsia="Arial" w:hAnsi="Arial" w:cs="Arial"/>
          <w:color w:val="555555"/>
        </w:rPr>
        <w:t xml:space="preserve">  </w:t>
      </w:r>
      <w:r>
        <w:rPr>
          <w:rFonts w:ascii="Arial" w:eastAsia="Arial" w:hAnsi="Arial" w:cs="Arial"/>
          <w:color w:val="555555"/>
        </w:rPr>
        <w:t>574.372.5100 ext. 6091</w:t>
      </w:r>
    </w:p>
    <w:p w:rsidR="00217A34" w:rsidRDefault="005A2089">
      <w:pPr>
        <w:spacing w:before="280" w:after="60"/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EDUCATION</w:t>
      </w:r>
    </w:p>
    <w:p w:rsidR="00217A34" w:rsidRDefault="00217A34">
      <w:pPr>
        <w:pBdr>
          <w:bottom w:val="single" w:sz="6" w:space="1" w:color="1F3864"/>
        </w:pBdr>
      </w:pPr>
    </w:p>
    <w:p w:rsidR="00217A34" w:rsidRDefault="00217A34">
      <w:pPr>
        <w:spacing w:after="60"/>
      </w:pPr>
    </w:p>
    <w:p w:rsidR="00217A34" w:rsidRDefault="005A2089">
      <w:pPr>
        <w:tabs>
          <w:tab w:val="right" w:pos="9360"/>
        </w:tabs>
        <w:spacing w:before="120"/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Master of Business Administration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i/>
          <w:iCs/>
          <w:color w:val="555555"/>
          <w:sz w:val="22"/>
          <w:szCs w:val="22"/>
        </w:rPr>
        <w:t>August 2023</w:t>
      </w:r>
    </w:p>
    <w:p w:rsidR="00217A34" w:rsidRDefault="005A2089">
      <w:pPr>
        <w:spacing w:after="6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Grace College, Winona Lake, IN</w:t>
      </w:r>
    </w:p>
    <w:p w:rsidR="00217A34" w:rsidRDefault="005A2089">
      <w:pPr>
        <w:tabs>
          <w:tab w:val="right" w:pos="9360"/>
        </w:tabs>
        <w:spacing w:before="120"/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Bachelor of Science in Accounting and Marketing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i/>
          <w:iCs/>
          <w:color w:val="555555"/>
          <w:sz w:val="22"/>
          <w:szCs w:val="22"/>
        </w:rPr>
        <w:t>May 2018</w:t>
      </w:r>
    </w:p>
    <w:p w:rsidR="00217A34" w:rsidRDefault="005A2089">
      <w:pPr>
        <w:spacing w:after="12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Grace College, Winona Lake, IN</w:t>
      </w:r>
    </w:p>
    <w:p w:rsidR="00217A34" w:rsidRDefault="005A2089">
      <w:pPr>
        <w:spacing w:before="280" w:after="60"/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LICENSURE &amp; CERTIFICATIONS</w:t>
      </w:r>
    </w:p>
    <w:p w:rsidR="00217A34" w:rsidRDefault="00217A34">
      <w:pPr>
        <w:pBdr>
          <w:bottom w:val="single" w:sz="6" w:space="1" w:color="1F3864"/>
        </w:pBdr>
      </w:pPr>
    </w:p>
    <w:p w:rsidR="00217A34" w:rsidRDefault="00217A34">
      <w:pPr>
        <w:spacing w:after="60"/>
      </w:pPr>
    </w:p>
    <w:p w:rsidR="00217A34" w:rsidRDefault="005A2089">
      <w:pPr>
        <w:spacing w:after="60"/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Certified Public Accountant (CPA)</w:t>
      </w:r>
    </w:p>
    <w:p w:rsidR="00217A34" w:rsidRDefault="005A2089">
      <w:pPr>
        <w:spacing w:after="120"/>
      </w:pPr>
      <w:r>
        <w:rPr>
          <w:rFonts w:ascii="Arial" w:eastAsia="Arial" w:hAnsi="Arial" w:cs="Arial"/>
          <w:color w:val="000000"/>
          <w:sz w:val="22"/>
          <w:szCs w:val="22"/>
        </w:rPr>
        <w:t xml:space="preserve">State of </w:t>
      </w:r>
      <w:proofErr w:type="gramStart"/>
      <w:r>
        <w:rPr>
          <w:rFonts w:ascii="Arial" w:eastAsia="Arial" w:hAnsi="Arial" w:cs="Arial"/>
          <w:color w:val="000000"/>
          <w:sz w:val="22"/>
          <w:szCs w:val="22"/>
        </w:rPr>
        <w:t>Indiana  |</w:t>
      </w:r>
      <w:proofErr w:type="gramEnd"/>
      <w:r>
        <w:rPr>
          <w:rFonts w:ascii="Arial" w:eastAsia="Arial" w:hAnsi="Arial" w:cs="Arial"/>
          <w:color w:val="000000"/>
          <w:sz w:val="22"/>
          <w:szCs w:val="22"/>
        </w:rPr>
        <w:t xml:space="preserve">  License No. CP12000125  |  Licensed 2020  |  Active</w:t>
      </w:r>
    </w:p>
    <w:p w:rsidR="00217A34" w:rsidRDefault="005A2089">
      <w:pPr>
        <w:spacing w:before="280" w:after="60"/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ACADEMIC APPOINTMENT</w:t>
      </w:r>
    </w:p>
    <w:p w:rsidR="00217A34" w:rsidRDefault="00217A34">
      <w:pPr>
        <w:pBdr>
          <w:bottom w:val="single" w:sz="6" w:space="1" w:color="1F3864"/>
        </w:pBdr>
      </w:pPr>
    </w:p>
    <w:p w:rsidR="00217A34" w:rsidRDefault="00217A34">
      <w:pPr>
        <w:spacing w:after="60"/>
      </w:pPr>
    </w:p>
    <w:p w:rsidR="00217A34" w:rsidRDefault="005A2089">
      <w:pPr>
        <w:tabs>
          <w:tab w:val="right" w:pos="9360"/>
        </w:tabs>
        <w:spacing w:before="120"/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Grace College — School of Business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i/>
          <w:iCs/>
          <w:color w:val="555555"/>
          <w:sz w:val="22"/>
          <w:szCs w:val="22"/>
        </w:rPr>
        <w:t>August 2022 – Present</w:t>
      </w:r>
    </w:p>
    <w:p w:rsidR="00217A34" w:rsidRDefault="000A2878">
      <w:pPr>
        <w:spacing w:after="6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Assistant Professor</w:t>
      </w:r>
      <w:r w:rsidR="005A2089">
        <w:rPr>
          <w:rFonts w:ascii="Arial" w:eastAsia="Arial" w:hAnsi="Arial" w:cs="Arial"/>
          <w:i/>
          <w:iCs/>
          <w:color w:val="555555"/>
          <w:sz w:val="22"/>
          <w:szCs w:val="22"/>
        </w:rPr>
        <w:t xml:space="preserve"> of Accounting, Winona Lake, IN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Facilitates undergraduate courses in Auditing, Taxation, and Managerial Accounting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Provides academic advising and career guidance to students completing the Accounting Program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 xml:space="preserve">Coordinates the Volunteer Income Tax Assistance (VITA) program, facilitating the filing of </w:t>
      </w:r>
      <w:r w:rsidR="000A2878">
        <w:rPr>
          <w:rFonts w:ascii="Arial" w:eastAsia="Arial" w:hAnsi="Arial" w:cs="Arial"/>
          <w:color w:val="000000"/>
        </w:rPr>
        <w:t>300+</w:t>
      </w:r>
      <w:r>
        <w:rPr>
          <w:rFonts w:ascii="Arial" w:eastAsia="Arial" w:hAnsi="Arial" w:cs="Arial"/>
          <w:color w:val="000000"/>
        </w:rPr>
        <w:t xml:space="preserve"> returns</w:t>
      </w:r>
    </w:p>
    <w:p w:rsidR="00217A34" w:rsidRDefault="000A2878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Hires and supervises student graders and teaching assistants</w:t>
      </w:r>
    </w:p>
    <w:p w:rsidR="00217A34" w:rsidRDefault="00217A34">
      <w:pPr>
        <w:spacing w:after="120"/>
      </w:pPr>
    </w:p>
    <w:p w:rsidR="00217A34" w:rsidRDefault="005A2089">
      <w:pPr>
        <w:spacing w:before="280" w:after="60"/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COURSES TAUGHT</w:t>
      </w:r>
    </w:p>
    <w:p w:rsidR="00217A34" w:rsidRDefault="00217A34">
      <w:pPr>
        <w:pBdr>
          <w:bottom w:val="single" w:sz="6" w:space="1" w:color="1F3864"/>
        </w:pBdr>
      </w:pPr>
    </w:p>
    <w:p w:rsidR="00217A34" w:rsidRDefault="00217A34">
      <w:pPr>
        <w:spacing w:after="60"/>
      </w:pPr>
    </w:p>
    <w:p w:rsidR="00217A34" w:rsidRDefault="005A2089">
      <w:pPr>
        <w:spacing w:before="60" w:after="60"/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Grace College, School of Business — Undergraduate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 xml:space="preserve">ACC </w:t>
      </w:r>
      <w:proofErr w:type="gramStart"/>
      <w:r>
        <w:rPr>
          <w:rFonts w:ascii="Arial" w:eastAsia="Arial" w:hAnsi="Arial" w:cs="Arial"/>
          <w:color w:val="000000"/>
        </w:rPr>
        <w:t>2120  Managerial</w:t>
      </w:r>
      <w:proofErr w:type="gramEnd"/>
      <w:r>
        <w:rPr>
          <w:rFonts w:ascii="Arial" w:eastAsia="Arial" w:hAnsi="Arial" w:cs="Arial"/>
          <w:color w:val="000000"/>
        </w:rPr>
        <w:t xml:space="preserve"> Accounting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 xml:space="preserve">ACC </w:t>
      </w:r>
      <w:proofErr w:type="gramStart"/>
      <w:r>
        <w:rPr>
          <w:rFonts w:ascii="Arial" w:eastAsia="Arial" w:hAnsi="Arial" w:cs="Arial"/>
          <w:color w:val="000000"/>
        </w:rPr>
        <w:t>3110  Intermediate</w:t>
      </w:r>
      <w:proofErr w:type="gramEnd"/>
      <w:r>
        <w:rPr>
          <w:rFonts w:ascii="Arial" w:eastAsia="Arial" w:hAnsi="Arial" w:cs="Arial"/>
          <w:color w:val="000000"/>
        </w:rPr>
        <w:t xml:space="preserve"> Accounting (beginning Fall 2026)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 xml:space="preserve">ACC </w:t>
      </w:r>
      <w:proofErr w:type="gramStart"/>
      <w:r>
        <w:rPr>
          <w:rFonts w:ascii="Arial" w:eastAsia="Arial" w:hAnsi="Arial" w:cs="Arial"/>
          <w:color w:val="000000"/>
        </w:rPr>
        <w:t>3270  Financial</w:t>
      </w:r>
      <w:proofErr w:type="gramEnd"/>
      <w:r>
        <w:rPr>
          <w:rFonts w:ascii="Arial" w:eastAsia="Arial" w:hAnsi="Arial" w:cs="Arial"/>
          <w:color w:val="000000"/>
        </w:rPr>
        <w:t xml:space="preserve"> Planning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 xml:space="preserve">ACC </w:t>
      </w:r>
      <w:proofErr w:type="gramStart"/>
      <w:r>
        <w:rPr>
          <w:rFonts w:ascii="Arial" w:eastAsia="Arial" w:hAnsi="Arial" w:cs="Arial"/>
          <w:color w:val="000000"/>
        </w:rPr>
        <w:t>3300  Introduction</w:t>
      </w:r>
      <w:proofErr w:type="gramEnd"/>
      <w:r>
        <w:rPr>
          <w:rFonts w:ascii="Arial" w:eastAsia="Arial" w:hAnsi="Arial" w:cs="Arial"/>
          <w:color w:val="000000"/>
        </w:rPr>
        <w:t xml:space="preserve"> to Tax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 xml:space="preserve">ACC </w:t>
      </w:r>
      <w:proofErr w:type="gramStart"/>
      <w:r>
        <w:rPr>
          <w:rFonts w:ascii="Arial" w:eastAsia="Arial" w:hAnsi="Arial" w:cs="Arial"/>
          <w:color w:val="000000"/>
        </w:rPr>
        <w:t>3320  Intermediate</w:t>
      </w:r>
      <w:proofErr w:type="gramEnd"/>
      <w:r>
        <w:rPr>
          <w:rFonts w:ascii="Arial" w:eastAsia="Arial" w:hAnsi="Arial" w:cs="Arial"/>
          <w:color w:val="000000"/>
        </w:rPr>
        <w:t xml:space="preserve"> Managerial Accounting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 xml:space="preserve">ACC </w:t>
      </w:r>
      <w:proofErr w:type="gramStart"/>
      <w:r>
        <w:rPr>
          <w:rFonts w:ascii="Arial" w:eastAsia="Arial" w:hAnsi="Arial" w:cs="Arial"/>
          <w:color w:val="000000"/>
        </w:rPr>
        <w:t>4310  Auditing</w:t>
      </w:r>
      <w:proofErr w:type="gramEnd"/>
      <w:r>
        <w:rPr>
          <w:rFonts w:ascii="Arial" w:eastAsia="Arial" w:hAnsi="Arial" w:cs="Arial"/>
          <w:color w:val="000000"/>
        </w:rPr>
        <w:t xml:space="preserve"> Principles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 xml:space="preserve">ACC </w:t>
      </w:r>
      <w:proofErr w:type="gramStart"/>
      <w:r>
        <w:rPr>
          <w:rFonts w:ascii="Arial" w:eastAsia="Arial" w:hAnsi="Arial" w:cs="Arial"/>
          <w:color w:val="000000"/>
        </w:rPr>
        <w:t>4990  Accounting</w:t>
      </w:r>
      <w:proofErr w:type="gramEnd"/>
      <w:r>
        <w:rPr>
          <w:rFonts w:ascii="Arial" w:eastAsia="Arial" w:hAnsi="Arial" w:cs="Arial"/>
          <w:color w:val="000000"/>
        </w:rPr>
        <w:t xml:space="preserve"> Internship</w:t>
      </w:r>
    </w:p>
    <w:p w:rsidR="00217A34" w:rsidRDefault="005A2089">
      <w:pPr>
        <w:spacing w:before="80" w:after="40"/>
      </w:pPr>
      <w:r>
        <w:rPr>
          <w:rFonts w:ascii="Arial" w:eastAsia="Arial" w:hAnsi="Arial" w:cs="Arial"/>
          <w:i/>
          <w:iCs/>
          <w:color w:val="555555"/>
        </w:rPr>
        <w:t>Additional Course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 xml:space="preserve">BUS </w:t>
      </w:r>
      <w:proofErr w:type="gramStart"/>
      <w:r>
        <w:rPr>
          <w:rFonts w:ascii="Arial" w:eastAsia="Arial" w:hAnsi="Arial" w:cs="Arial"/>
          <w:color w:val="000000"/>
        </w:rPr>
        <w:t>3570  Fundamentals</w:t>
      </w:r>
      <w:proofErr w:type="gramEnd"/>
      <w:r>
        <w:rPr>
          <w:rFonts w:ascii="Arial" w:eastAsia="Arial" w:hAnsi="Arial" w:cs="Arial"/>
          <w:color w:val="000000"/>
        </w:rPr>
        <w:t xml:space="preserve"> of International Business</w:t>
      </w:r>
    </w:p>
    <w:p w:rsidR="00217A34" w:rsidRDefault="00217A34">
      <w:pPr>
        <w:spacing w:after="120"/>
      </w:pPr>
    </w:p>
    <w:p w:rsidR="000A2878" w:rsidRDefault="000A2878">
      <w:pPr>
        <w:rPr>
          <w:rFonts w:ascii="Arial" w:eastAsia="Arial" w:hAnsi="Arial" w:cs="Arial"/>
          <w:b/>
          <w:bCs/>
          <w:color w:val="1F3864"/>
          <w:sz w:val="24"/>
          <w:szCs w:val="24"/>
        </w:rPr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br w:type="page"/>
      </w:r>
    </w:p>
    <w:p w:rsidR="00217A34" w:rsidRDefault="005A2089">
      <w:pPr>
        <w:spacing w:before="280" w:after="60"/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lastRenderedPageBreak/>
        <w:t>PROFESSIONAL EXPERIENCE</w:t>
      </w:r>
    </w:p>
    <w:p w:rsidR="00217A34" w:rsidRDefault="00217A34">
      <w:pPr>
        <w:pBdr>
          <w:bottom w:val="single" w:sz="6" w:space="1" w:color="1F3864"/>
        </w:pBdr>
      </w:pPr>
    </w:p>
    <w:p w:rsidR="00217A34" w:rsidRDefault="00217A34">
      <w:pPr>
        <w:spacing w:after="60"/>
      </w:pPr>
    </w:p>
    <w:p w:rsidR="00217A34" w:rsidRDefault="005A2089">
      <w:pPr>
        <w:tabs>
          <w:tab w:val="right" w:pos="9360"/>
        </w:tabs>
        <w:spacing w:before="120"/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Flagship Enterprise Center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i/>
          <w:iCs/>
          <w:color w:val="555555"/>
          <w:sz w:val="22"/>
          <w:szCs w:val="22"/>
        </w:rPr>
        <w:t>May 2016 – July 2022</w:t>
      </w:r>
    </w:p>
    <w:p w:rsidR="00217A34" w:rsidRDefault="005A2089">
      <w:pPr>
        <w:spacing w:after="6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Controller, Anderson, IN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Responsible for all accounting, finance, and human resource functions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Reviewed monthly accounting tasks, including reconciliation and posting to accounts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Supervised financial compliance and reporting for a loan portfolio of 400+ outstanding loans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Oversaw the accounts payable process and managed a team of three part-time staff accountants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Prepared managerial reports on capital management, cash management, and profitability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Compiled and presented financial statements to executive management and board of directors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Collaborated with management to develop the annual budget and project loan portfolio performance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Oversaw the external audit of financial statements and preparation of internal control reports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Reviewed and assisted in the drafting and execution of commercial real estate leases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Provided financial analysis and bookkeeping guidance to small business clients</w:t>
      </w:r>
    </w:p>
    <w:p w:rsidR="00217A34" w:rsidRDefault="00217A34">
      <w:pPr>
        <w:spacing w:after="100"/>
      </w:pPr>
    </w:p>
    <w:p w:rsidR="00217A34" w:rsidRDefault="005A2089">
      <w:pPr>
        <w:tabs>
          <w:tab w:val="right" w:pos="9360"/>
        </w:tabs>
        <w:spacing w:before="120"/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J. P. Kane &amp; Company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i/>
          <w:iCs/>
          <w:color w:val="555555"/>
          <w:sz w:val="22"/>
          <w:szCs w:val="22"/>
        </w:rPr>
        <w:t>January 2018 – April 2020</w:t>
      </w:r>
    </w:p>
    <w:p w:rsidR="00217A34" w:rsidRDefault="005A2089">
      <w:pPr>
        <w:spacing w:after="6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Seasonal Tax Accountant, Anderson, IN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Assisted in the preparation of business and individual tax returns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Created adjusting entries and trial balances in QuickBooks for business returns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Gained proficiency in tax and auditing software, including CCH ProSystem FX</w:t>
      </w:r>
    </w:p>
    <w:p w:rsidR="00217A34" w:rsidRDefault="00217A34">
      <w:pPr>
        <w:spacing w:after="100"/>
      </w:pPr>
    </w:p>
    <w:p w:rsidR="00217A34" w:rsidRDefault="005A2089">
      <w:pPr>
        <w:tabs>
          <w:tab w:val="right" w:pos="9360"/>
        </w:tabs>
        <w:spacing w:before="120"/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RSM US LLP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i/>
          <w:iCs/>
          <w:color w:val="555555"/>
          <w:sz w:val="22"/>
          <w:szCs w:val="22"/>
        </w:rPr>
        <w:t>January 2017 – April 2017</w:t>
      </w:r>
    </w:p>
    <w:p w:rsidR="00217A34" w:rsidRDefault="005A2089">
      <w:pPr>
        <w:spacing w:after="6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Tax Intern, Elkhart, IN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Prepared a variety of business and individual tax returns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Engaged in complex oral and written communication to resolve return preparation issues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Developed skills in working efficiently under pressure and meeting deadlines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 xml:space="preserve">Gained experience with </w:t>
      </w:r>
      <w:r w:rsidR="00B86FEF">
        <w:rPr>
          <w:rFonts w:ascii="Arial" w:eastAsia="Arial" w:hAnsi="Arial" w:cs="Arial"/>
          <w:color w:val="000000"/>
        </w:rPr>
        <w:t xml:space="preserve">various </w:t>
      </w:r>
      <w:r>
        <w:rPr>
          <w:rFonts w:ascii="Arial" w:eastAsia="Arial" w:hAnsi="Arial" w:cs="Arial"/>
          <w:color w:val="000000"/>
        </w:rPr>
        <w:t xml:space="preserve">tax and auditing software </w:t>
      </w:r>
    </w:p>
    <w:p w:rsidR="00217A34" w:rsidRDefault="00217A34">
      <w:pPr>
        <w:spacing w:after="120"/>
      </w:pPr>
    </w:p>
    <w:p w:rsidR="00217A34" w:rsidRDefault="005A2089">
      <w:pPr>
        <w:spacing w:before="280" w:after="60"/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SERVICE</w:t>
      </w:r>
    </w:p>
    <w:p w:rsidR="00217A34" w:rsidRDefault="00217A34">
      <w:pPr>
        <w:pBdr>
          <w:bottom w:val="single" w:sz="6" w:space="1" w:color="1F3864"/>
        </w:pBdr>
      </w:pPr>
    </w:p>
    <w:p w:rsidR="00217A34" w:rsidRDefault="00217A34">
      <w:pPr>
        <w:spacing w:after="60"/>
      </w:pPr>
    </w:p>
    <w:p w:rsidR="00217A34" w:rsidRDefault="005A2089">
      <w:pPr>
        <w:spacing w:after="60"/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Institutional Service</w:t>
      </w:r>
    </w:p>
    <w:p w:rsidR="00217A34" w:rsidRDefault="005A2089">
      <w:pPr>
        <w:tabs>
          <w:tab w:val="right" w:pos="9360"/>
        </w:tabs>
        <w:spacing w:before="120"/>
      </w:pPr>
      <w:r>
        <w:rPr>
          <w:rFonts w:ascii="Arial" w:eastAsia="Arial" w:hAnsi="Arial" w:cs="Arial"/>
          <w:color w:val="000000"/>
          <w:sz w:val="22"/>
          <w:szCs w:val="22"/>
        </w:rPr>
        <w:t>Global Studies Advisory Panel</w:t>
      </w:r>
      <w:r>
        <w:rPr>
          <w:rFonts w:ascii="Arial" w:eastAsia="Arial" w:hAnsi="Arial" w:cs="Arial"/>
          <w:sz w:val="22"/>
          <w:szCs w:val="22"/>
        </w:rPr>
        <w:tab/>
      </w:r>
      <w:r w:rsidR="006A3D21">
        <w:rPr>
          <w:rFonts w:ascii="Arial" w:eastAsia="Arial" w:hAnsi="Arial" w:cs="Arial"/>
          <w:i/>
          <w:iCs/>
          <w:color w:val="555555"/>
          <w:sz w:val="22"/>
          <w:szCs w:val="22"/>
        </w:rPr>
        <w:t>August 2</w:t>
      </w:r>
      <w:r>
        <w:rPr>
          <w:rFonts w:ascii="Arial" w:eastAsia="Arial" w:hAnsi="Arial" w:cs="Arial"/>
          <w:i/>
          <w:iCs/>
          <w:color w:val="555555"/>
          <w:sz w:val="22"/>
          <w:szCs w:val="22"/>
        </w:rPr>
        <w:t>02</w:t>
      </w:r>
      <w:r w:rsidR="000A2878">
        <w:rPr>
          <w:rFonts w:ascii="Arial" w:eastAsia="Arial" w:hAnsi="Arial" w:cs="Arial"/>
          <w:i/>
          <w:iCs/>
          <w:color w:val="555555"/>
          <w:sz w:val="22"/>
          <w:szCs w:val="22"/>
        </w:rPr>
        <w:t>6</w:t>
      </w:r>
      <w:r>
        <w:rPr>
          <w:rFonts w:ascii="Arial" w:eastAsia="Arial" w:hAnsi="Arial" w:cs="Arial"/>
          <w:i/>
          <w:iCs/>
          <w:color w:val="555555"/>
          <w:sz w:val="22"/>
          <w:szCs w:val="22"/>
        </w:rPr>
        <w:t xml:space="preserve"> – Present</w:t>
      </w:r>
    </w:p>
    <w:p w:rsidR="00217A34" w:rsidRDefault="005A2089">
      <w:pPr>
        <w:spacing w:after="6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Grace College</w:t>
      </w:r>
    </w:p>
    <w:p w:rsidR="00217A34" w:rsidRDefault="005A2089">
      <w:pPr>
        <w:tabs>
          <w:tab w:val="right" w:pos="9360"/>
        </w:tabs>
        <w:spacing w:before="120"/>
      </w:pPr>
      <w:r>
        <w:rPr>
          <w:rFonts w:ascii="Arial" w:eastAsia="Arial" w:hAnsi="Arial" w:cs="Arial"/>
          <w:color w:val="000000"/>
          <w:sz w:val="22"/>
          <w:szCs w:val="22"/>
        </w:rPr>
        <w:t>Academic Program Coordinator, Accounting Program</w:t>
      </w:r>
      <w:r>
        <w:rPr>
          <w:rFonts w:ascii="Arial" w:eastAsia="Arial" w:hAnsi="Arial" w:cs="Arial"/>
          <w:sz w:val="22"/>
          <w:szCs w:val="22"/>
        </w:rPr>
        <w:tab/>
      </w:r>
      <w:r w:rsidR="006A3D21">
        <w:rPr>
          <w:rFonts w:ascii="Arial" w:eastAsia="Arial" w:hAnsi="Arial" w:cs="Arial"/>
          <w:i/>
          <w:iCs/>
          <w:color w:val="555555"/>
          <w:sz w:val="22"/>
          <w:szCs w:val="22"/>
        </w:rPr>
        <w:t>August 2</w:t>
      </w:r>
      <w:r>
        <w:rPr>
          <w:rFonts w:ascii="Arial" w:eastAsia="Arial" w:hAnsi="Arial" w:cs="Arial"/>
          <w:i/>
          <w:iCs/>
          <w:color w:val="555555"/>
          <w:sz w:val="22"/>
          <w:szCs w:val="22"/>
        </w:rPr>
        <w:t>02</w:t>
      </w:r>
      <w:r w:rsidR="000A2878">
        <w:rPr>
          <w:rFonts w:ascii="Arial" w:eastAsia="Arial" w:hAnsi="Arial" w:cs="Arial"/>
          <w:i/>
          <w:iCs/>
          <w:color w:val="555555"/>
          <w:sz w:val="22"/>
          <w:szCs w:val="22"/>
        </w:rPr>
        <w:t>6</w:t>
      </w:r>
      <w:r>
        <w:rPr>
          <w:rFonts w:ascii="Arial" w:eastAsia="Arial" w:hAnsi="Arial" w:cs="Arial"/>
          <w:i/>
          <w:iCs/>
          <w:color w:val="555555"/>
          <w:sz w:val="22"/>
          <w:szCs w:val="22"/>
        </w:rPr>
        <w:t xml:space="preserve"> – Present</w:t>
      </w:r>
    </w:p>
    <w:p w:rsidR="00217A34" w:rsidRDefault="005A2089">
      <w:pPr>
        <w:spacing w:after="6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Grace College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Leads the Accounting Program, overseeing curriculum, student success, and program development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Advises 70 accounting majors and minors, providing academic and career guidance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Advises the Accounting Club, supporting student professional development and engagement</w:t>
      </w:r>
    </w:p>
    <w:p w:rsidR="00217A34" w:rsidRDefault="00217A34">
      <w:pPr>
        <w:spacing w:after="100"/>
      </w:pPr>
    </w:p>
    <w:p w:rsidR="006A3D21" w:rsidRDefault="006A3D21" w:rsidP="006A3D21">
      <w:pPr>
        <w:tabs>
          <w:tab w:val="right" w:pos="9360"/>
        </w:tabs>
        <w:spacing w:before="120"/>
      </w:pPr>
      <w:r>
        <w:rPr>
          <w:rFonts w:ascii="Arial" w:eastAsia="Arial" w:hAnsi="Arial" w:cs="Arial"/>
          <w:color w:val="000000"/>
          <w:sz w:val="22"/>
          <w:szCs w:val="22"/>
        </w:rPr>
        <w:t>Imago Dei Task Force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i/>
          <w:iCs/>
          <w:color w:val="555555"/>
          <w:sz w:val="22"/>
          <w:szCs w:val="22"/>
        </w:rPr>
        <w:t>July 2026 – Present</w:t>
      </w:r>
    </w:p>
    <w:p w:rsidR="006A3D21" w:rsidRPr="006A3D21" w:rsidRDefault="006A3D21" w:rsidP="006A3D21">
      <w:pPr>
        <w:spacing w:after="6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Grace College</w:t>
      </w:r>
    </w:p>
    <w:p w:rsidR="006A3D21" w:rsidRDefault="006A3D21" w:rsidP="006A3D21">
      <w:pPr>
        <w:tabs>
          <w:tab w:val="right" w:pos="9360"/>
        </w:tabs>
        <w:spacing w:before="120"/>
      </w:pPr>
      <w:r>
        <w:rPr>
          <w:rFonts w:ascii="Arial" w:eastAsia="Arial" w:hAnsi="Arial" w:cs="Arial"/>
          <w:color w:val="000000"/>
          <w:sz w:val="22"/>
          <w:szCs w:val="22"/>
        </w:rPr>
        <w:t>Faith, Learning, and Scholarship Committee</w:t>
      </w:r>
      <w:r>
        <w:rPr>
          <w:rFonts w:ascii="Arial" w:eastAsia="Arial" w:hAnsi="Arial" w:cs="Arial"/>
          <w:sz w:val="22"/>
          <w:szCs w:val="22"/>
        </w:rPr>
        <w:tab/>
        <w:t xml:space="preserve"> </w:t>
      </w:r>
      <w:r>
        <w:rPr>
          <w:rFonts w:ascii="Arial" w:eastAsia="Arial" w:hAnsi="Arial" w:cs="Arial"/>
          <w:i/>
          <w:iCs/>
          <w:color w:val="555555"/>
          <w:sz w:val="22"/>
          <w:szCs w:val="22"/>
        </w:rPr>
        <w:t>August 2023 – 2026</w:t>
      </w:r>
    </w:p>
    <w:p w:rsidR="006A3D21" w:rsidRDefault="006A3D21" w:rsidP="006A3D21">
      <w:pPr>
        <w:spacing w:after="6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Grace College</w:t>
      </w:r>
    </w:p>
    <w:p w:rsidR="00BA64B4" w:rsidRDefault="00BA64B4">
      <w:pPr>
        <w:rPr>
          <w:rFonts w:ascii="Arial" w:eastAsia="Arial" w:hAnsi="Arial" w:cs="Arial"/>
          <w:b/>
          <w:bCs/>
          <w:color w:val="000000"/>
          <w:sz w:val="22"/>
          <w:szCs w:val="22"/>
        </w:rPr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br w:type="page"/>
      </w:r>
    </w:p>
    <w:p w:rsidR="00217A34" w:rsidRDefault="005A2089">
      <w:pPr>
        <w:spacing w:after="60"/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lastRenderedPageBreak/>
        <w:t>Community &amp; Professional Service</w:t>
      </w:r>
    </w:p>
    <w:p w:rsidR="00217A34" w:rsidRDefault="005A2089">
      <w:pPr>
        <w:tabs>
          <w:tab w:val="right" w:pos="9360"/>
        </w:tabs>
        <w:spacing w:before="120"/>
      </w:pPr>
      <w:r>
        <w:rPr>
          <w:rFonts w:ascii="Arial" w:eastAsia="Arial" w:hAnsi="Arial" w:cs="Arial"/>
          <w:color w:val="000000"/>
          <w:sz w:val="22"/>
          <w:szCs w:val="22"/>
        </w:rPr>
        <w:t xml:space="preserve">VITA Program — </w:t>
      </w:r>
      <w:r w:rsidR="00BA64B4">
        <w:rPr>
          <w:rFonts w:ascii="Arial" w:eastAsia="Arial" w:hAnsi="Arial" w:cs="Arial"/>
          <w:color w:val="000000"/>
          <w:sz w:val="22"/>
          <w:szCs w:val="22"/>
        </w:rPr>
        <w:t>Site Coordinator</w:t>
      </w:r>
      <w:r>
        <w:rPr>
          <w:rFonts w:ascii="Arial" w:eastAsia="Arial" w:hAnsi="Arial" w:cs="Arial"/>
          <w:sz w:val="22"/>
          <w:szCs w:val="22"/>
        </w:rPr>
        <w:tab/>
      </w:r>
      <w:r>
        <w:rPr>
          <w:rFonts w:ascii="Arial" w:eastAsia="Arial" w:hAnsi="Arial" w:cs="Arial"/>
          <w:i/>
          <w:iCs/>
          <w:color w:val="555555"/>
          <w:sz w:val="22"/>
          <w:szCs w:val="22"/>
        </w:rPr>
        <w:t>January 20</w:t>
      </w:r>
      <w:r w:rsidR="00BA64B4">
        <w:rPr>
          <w:rFonts w:ascii="Arial" w:eastAsia="Arial" w:hAnsi="Arial" w:cs="Arial"/>
          <w:i/>
          <w:iCs/>
          <w:color w:val="555555"/>
          <w:sz w:val="22"/>
          <w:szCs w:val="22"/>
        </w:rPr>
        <w:t>23</w:t>
      </w:r>
      <w:r>
        <w:rPr>
          <w:rFonts w:ascii="Arial" w:eastAsia="Arial" w:hAnsi="Arial" w:cs="Arial"/>
          <w:i/>
          <w:iCs/>
          <w:color w:val="555555"/>
          <w:sz w:val="22"/>
          <w:szCs w:val="22"/>
        </w:rPr>
        <w:t xml:space="preserve"> –</w:t>
      </w:r>
      <w:r w:rsidR="00BA64B4">
        <w:rPr>
          <w:rFonts w:ascii="Arial" w:eastAsia="Arial" w:hAnsi="Arial" w:cs="Arial"/>
          <w:i/>
          <w:iCs/>
          <w:color w:val="555555"/>
          <w:sz w:val="22"/>
          <w:szCs w:val="22"/>
        </w:rPr>
        <w:t xml:space="preserve"> Present</w:t>
      </w:r>
    </w:p>
    <w:p w:rsidR="00BA64B4" w:rsidRPr="00BA64B4" w:rsidRDefault="00BA64B4" w:rsidP="00BA64B4">
      <w:pPr>
        <w:spacing w:after="60"/>
      </w:pPr>
      <w:r>
        <w:rPr>
          <w:rFonts w:ascii="Arial" w:eastAsia="Arial" w:hAnsi="Arial" w:cs="Arial"/>
          <w:i/>
          <w:iCs/>
          <w:color w:val="555555"/>
          <w:sz w:val="22"/>
          <w:szCs w:val="22"/>
        </w:rPr>
        <w:t>Grace College</w:t>
      </w:r>
    </w:p>
    <w:p w:rsidR="00BA64B4" w:rsidRPr="00BA64B4" w:rsidRDefault="00BA64B4" w:rsidP="00BA64B4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Oversees preparation of 300+ tax returns for low-income, disabled, or elderly taxpayers</w:t>
      </w:r>
    </w:p>
    <w:p w:rsidR="00BA64B4" w:rsidRPr="00BA64B4" w:rsidRDefault="00BA64B4" w:rsidP="00BA64B4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Responsible for program compliance and adherence to IRS standards</w:t>
      </w:r>
    </w:p>
    <w:p w:rsidR="00BA64B4" w:rsidRPr="00BA64B4" w:rsidRDefault="00BA64B4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Responsible for recruiting, training, and retaining students and community volunteers</w:t>
      </w:r>
    </w:p>
    <w:p w:rsidR="00217A34" w:rsidRDefault="00217A34">
      <w:pPr>
        <w:spacing w:after="120"/>
      </w:pPr>
    </w:p>
    <w:p w:rsidR="00217A34" w:rsidRDefault="005A2089">
      <w:pPr>
        <w:spacing w:before="280" w:after="60"/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PROFESSIONAL MEMBERSHIPS</w:t>
      </w:r>
    </w:p>
    <w:p w:rsidR="00217A34" w:rsidRDefault="00217A34">
      <w:pPr>
        <w:pBdr>
          <w:bottom w:val="single" w:sz="6" w:space="1" w:color="1F3864"/>
        </w:pBdr>
      </w:pPr>
    </w:p>
    <w:p w:rsidR="00217A34" w:rsidRDefault="00217A34">
      <w:pPr>
        <w:spacing w:after="60"/>
      </w:pP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Indiana CPA Society (INCPAS)</w:t>
      </w:r>
    </w:p>
    <w:p w:rsidR="00217A34" w:rsidRDefault="00217A34">
      <w:pPr>
        <w:spacing w:after="120"/>
      </w:pPr>
    </w:p>
    <w:p w:rsidR="00217A34" w:rsidRDefault="005A2089">
      <w:pPr>
        <w:spacing w:before="280" w:after="60"/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PROFESSIONAL DEVELOPMENT</w:t>
      </w:r>
    </w:p>
    <w:p w:rsidR="00217A34" w:rsidRDefault="00217A34">
      <w:pPr>
        <w:pBdr>
          <w:bottom w:val="single" w:sz="6" w:space="1" w:color="1F3864"/>
        </w:pBdr>
      </w:pPr>
    </w:p>
    <w:p w:rsidR="00217A34" w:rsidRDefault="00217A34">
      <w:pPr>
        <w:spacing w:after="60"/>
      </w:pPr>
    </w:p>
    <w:p w:rsidR="00217A34" w:rsidRDefault="005A2089">
      <w:pPr>
        <w:spacing w:before="60" w:after="60"/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Conferences &amp; Events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INCPAS Annual Educator's Conference, Indiana CPA Society — Annual Attendee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 xml:space="preserve">CFO Summit Series, sponsored by </w:t>
      </w:r>
      <w:proofErr w:type="spellStart"/>
      <w:r>
        <w:rPr>
          <w:rFonts w:ascii="Arial" w:eastAsia="Arial" w:hAnsi="Arial" w:cs="Arial"/>
          <w:color w:val="000000"/>
        </w:rPr>
        <w:t>Kruggel</w:t>
      </w:r>
      <w:proofErr w:type="spellEnd"/>
      <w:r>
        <w:rPr>
          <w:rFonts w:ascii="Arial" w:eastAsia="Arial" w:hAnsi="Arial" w:cs="Arial"/>
          <w:color w:val="000000"/>
        </w:rPr>
        <w:t xml:space="preserve"> Lawton </w:t>
      </w:r>
      <w:r w:rsidR="00B86FEF">
        <w:rPr>
          <w:rFonts w:ascii="Arial" w:eastAsia="Arial" w:hAnsi="Arial" w:cs="Arial"/>
          <w:color w:val="000000"/>
        </w:rPr>
        <w:t>CPAs</w:t>
      </w:r>
      <w:r>
        <w:rPr>
          <w:rFonts w:ascii="Arial" w:eastAsia="Arial" w:hAnsi="Arial" w:cs="Arial"/>
          <w:color w:val="000000"/>
        </w:rPr>
        <w:t>— Attendee</w:t>
      </w:r>
    </w:p>
    <w:p w:rsidR="00217A34" w:rsidRDefault="00217A34">
      <w:pPr>
        <w:spacing w:after="80"/>
      </w:pPr>
    </w:p>
    <w:p w:rsidR="00217A34" w:rsidRDefault="005A2089">
      <w:pPr>
        <w:spacing w:after="60"/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Faculty Development</w:t>
      </w:r>
    </w:p>
    <w:p w:rsidR="00217A34" w:rsidRDefault="005A2089">
      <w:pPr>
        <w:tabs>
          <w:tab w:val="right" w:pos="9360"/>
        </w:tabs>
        <w:spacing w:before="120"/>
      </w:pPr>
      <w:r>
        <w:rPr>
          <w:rFonts w:ascii="Arial" w:eastAsia="Arial" w:hAnsi="Arial" w:cs="Arial"/>
          <w:color w:val="000000"/>
          <w:sz w:val="22"/>
          <w:szCs w:val="22"/>
        </w:rPr>
        <w:t>Faculty Development Training, Grace College</w:t>
      </w:r>
      <w:r>
        <w:rPr>
          <w:rFonts w:ascii="Arial" w:eastAsia="Arial" w:hAnsi="Arial" w:cs="Arial"/>
          <w:sz w:val="22"/>
          <w:szCs w:val="22"/>
        </w:rPr>
        <w:tab/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Ongoing institutional faculty development program; completed Faith Integration Series (202</w:t>
      </w:r>
      <w:r w:rsidR="00BA64B4">
        <w:rPr>
          <w:rFonts w:ascii="Arial" w:eastAsia="Arial" w:hAnsi="Arial" w:cs="Arial"/>
          <w:color w:val="000000"/>
        </w:rPr>
        <w:t>6</w:t>
      </w:r>
      <w:r>
        <w:rPr>
          <w:rFonts w:ascii="Arial" w:eastAsia="Arial" w:hAnsi="Arial" w:cs="Arial"/>
          <w:color w:val="000000"/>
        </w:rPr>
        <w:t>)</w:t>
      </w:r>
    </w:p>
    <w:p w:rsidR="00217A34" w:rsidRDefault="00217A34">
      <w:pPr>
        <w:spacing w:after="80"/>
      </w:pPr>
      <w:bookmarkStart w:id="0" w:name="_GoBack"/>
      <w:bookmarkEnd w:id="0"/>
    </w:p>
    <w:p w:rsidR="00217A34" w:rsidRDefault="005A2089">
      <w:pPr>
        <w:spacing w:after="60"/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Continuing Professional Education (CPE)</w:t>
      </w:r>
    </w:p>
    <w:p w:rsidR="00217A34" w:rsidRDefault="005A2089">
      <w:pPr>
        <w:pStyle w:val="ListParagraph"/>
        <w:numPr>
          <w:ilvl w:val="0"/>
          <w:numId w:val="2"/>
        </w:numPr>
        <w:spacing w:before="40" w:after="40"/>
      </w:pPr>
      <w:r>
        <w:rPr>
          <w:rFonts w:ascii="Arial" w:eastAsia="Arial" w:hAnsi="Arial" w:cs="Arial"/>
          <w:color w:val="000000"/>
        </w:rPr>
        <w:t>Completes required CPE hours annually to maintain Indiana CPA licensure</w:t>
      </w:r>
    </w:p>
    <w:p w:rsidR="00217A34" w:rsidRDefault="00217A34">
      <w:pPr>
        <w:spacing w:after="120"/>
      </w:pPr>
    </w:p>
    <w:p w:rsidR="00217A34" w:rsidRDefault="005A2089">
      <w:pPr>
        <w:spacing w:before="280" w:after="60"/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AWARDS &amp; HONORS</w:t>
      </w:r>
    </w:p>
    <w:p w:rsidR="00217A34" w:rsidRDefault="00217A34">
      <w:pPr>
        <w:pBdr>
          <w:bottom w:val="single" w:sz="6" w:space="1" w:color="1F3864"/>
        </w:pBdr>
      </w:pPr>
    </w:p>
    <w:p w:rsidR="00217A34" w:rsidRDefault="00217A34">
      <w:pPr>
        <w:spacing w:after="60"/>
      </w:pPr>
    </w:p>
    <w:p w:rsidR="00217A34" w:rsidRDefault="005A2089">
      <w:pPr>
        <w:spacing w:after="60"/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William P. Gordon Excellence in Business Award</w:t>
      </w:r>
    </w:p>
    <w:p w:rsidR="00217A34" w:rsidRDefault="005A2089">
      <w:pPr>
        <w:spacing w:after="60"/>
      </w:pPr>
      <w:r>
        <w:rPr>
          <w:rFonts w:ascii="Arial" w:eastAsia="Arial" w:hAnsi="Arial" w:cs="Arial"/>
          <w:color w:val="000000"/>
          <w:sz w:val="22"/>
          <w:szCs w:val="22"/>
        </w:rPr>
        <w:t>Grace College — Awarded based on academic achievement and work experience</w:t>
      </w:r>
    </w:p>
    <w:p w:rsidR="00217A34" w:rsidRDefault="00217A34">
      <w:pPr>
        <w:spacing w:after="80"/>
      </w:pPr>
    </w:p>
    <w:p w:rsidR="00217A34" w:rsidRDefault="005A2089">
      <w:pPr>
        <w:spacing w:after="60"/>
      </w:pPr>
      <w:r>
        <w:rPr>
          <w:rFonts w:ascii="Arial" w:eastAsia="Arial" w:hAnsi="Arial" w:cs="Arial"/>
          <w:b/>
          <w:bCs/>
          <w:color w:val="000000"/>
          <w:sz w:val="22"/>
          <w:szCs w:val="22"/>
        </w:rPr>
        <w:t>Billy Mitchell Award</w:t>
      </w:r>
    </w:p>
    <w:p w:rsidR="00217A34" w:rsidRDefault="005A2089">
      <w:pPr>
        <w:spacing w:after="60"/>
      </w:pPr>
      <w:r>
        <w:rPr>
          <w:rFonts w:ascii="Arial" w:eastAsia="Arial" w:hAnsi="Arial" w:cs="Arial"/>
          <w:color w:val="000000"/>
          <w:sz w:val="22"/>
          <w:szCs w:val="22"/>
        </w:rPr>
        <w:t>Civil Air Patrol — Awarded based on leadership, character, and service</w:t>
      </w:r>
    </w:p>
    <w:p w:rsidR="00217A34" w:rsidRDefault="00217A34">
      <w:pPr>
        <w:spacing w:after="120"/>
      </w:pPr>
    </w:p>
    <w:p w:rsidR="00217A34" w:rsidRDefault="005A2089">
      <w:pPr>
        <w:spacing w:before="280" w:after="60"/>
      </w:pPr>
      <w:r>
        <w:rPr>
          <w:rFonts w:ascii="Arial" w:eastAsia="Arial" w:hAnsi="Arial" w:cs="Arial"/>
          <w:b/>
          <w:bCs/>
          <w:color w:val="1F3864"/>
          <w:sz w:val="24"/>
          <w:szCs w:val="24"/>
        </w:rPr>
        <w:t>REFERENCES</w:t>
      </w:r>
    </w:p>
    <w:p w:rsidR="00217A34" w:rsidRDefault="00217A34">
      <w:pPr>
        <w:pBdr>
          <w:bottom w:val="single" w:sz="6" w:space="1" w:color="1F3864"/>
        </w:pBdr>
      </w:pPr>
    </w:p>
    <w:p w:rsidR="00217A34" w:rsidRDefault="00217A34">
      <w:pPr>
        <w:spacing w:after="60"/>
      </w:pPr>
    </w:p>
    <w:p w:rsidR="00217A34" w:rsidRDefault="005A2089">
      <w:pPr>
        <w:spacing w:after="120"/>
      </w:pPr>
      <w:r>
        <w:rPr>
          <w:rFonts w:ascii="Arial" w:eastAsia="Arial" w:hAnsi="Arial" w:cs="Arial"/>
          <w:color w:val="000000"/>
          <w:sz w:val="22"/>
          <w:szCs w:val="22"/>
        </w:rPr>
        <w:t>Available upon request.</w:t>
      </w:r>
    </w:p>
    <w:sectPr w:rsidR="00217A34">
      <w:pgSz w:w="12240" w:h="15840"/>
      <w:pgMar w:top="1080" w:right="1260" w:bottom="1080" w:left="126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4172CE"/>
    <w:multiLevelType w:val="hybridMultilevel"/>
    <w:tmpl w:val="529ECAA6"/>
    <w:lvl w:ilvl="0" w:tplc="C0C6DF1E">
      <w:start w:val="1"/>
      <w:numFmt w:val="bullet"/>
      <w:lvlText w:val="●"/>
      <w:lvlJc w:val="left"/>
      <w:pPr>
        <w:ind w:left="720" w:hanging="360"/>
      </w:pPr>
    </w:lvl>
    <w:lvl w:ilvl="1" w:tplc="28B2A5DC">
      <w:start w:val="1"/>
      <w:numFmt w:val="bullet"/>
      <w:lvlText w:val="○"/>
      <w:lvlJc w:val="left"/>
      <w:pPr>
        <w:ind w:left="1440" w:hanging="360"/>
      </w:pPr>
    </w:lvl>
    <w:lvl w:ilvl="2" w:tplc="52E22C46">
      <w:start w:val="1"/>
      <w:numFmt w:val="bullet"/>
      <w:lvlText w:val="■"/>
      <w:lvlJc w:val="left"/>
      <w:pPr>
        <w:ind w:left="2160" w:hanging="360"/>
      </w:pPr>
    </w:lvl>
    <w:lvl w:ilvl="3" w:tplc="C870EE3A">
      <w:start w:val="1"/>
      <w:numFmt w:val="bullet"/>
      <w:lvlText w:val="●"/>
      <w:lvlJc w:val="left"/>
      <w:pPr>
        <w:ind w:left="2880" w:hanging="360"/>
      </w:pPr>
    </w:lvl>
    <w:lvl w:ilvl="4" w:tplc="EF843648">
      <w:start w:val="1"/>
      <w:numFmt w:val="bullet"/>
      <w:lvlText w:val="○"/>
      <w:lvlJc w:val="left"/>
      <w:pPr>
        <w:ind w:left="3600" w:hanging="360"/>
      </w:pPr>
    </w:lvl>
    <w:lvl w:ilvl="5" w:tplc="F3F20AFC">
      <w:start w:val="1"/>
      <w:numFmt w:val="bullet"/>
      <w:lvlText w:val="■"/>
      <w:lvlJc w:val="left"/>
      <w:pPr>
        <w:ind w:left="4320" w:hanging="360"/>
      </w:pPr>
    </w:lvl>
    <w:lvl w:ilvl="6" w:tplc="D3D08F02">
      <w:start w:val="1"/>
      <w:numFmt w:val="bullet"/>
      <w:lvlText w:val="●"/>
      <w:lvlJc w:val="left"/>
      <w:pPr>
        <w:ind w:left="5040" w:hanging="360"/>
      </w:pPr>
    </w:lvl>
    <w:lvl w:ilvl="7" w:tplc="E204636C">
      <w:start w:val="1"/>
      <w:numFmt w:val="bullet"/>
      <w:lvlText w:val="●"/>
      <w:lvlJc w:val="left"/>
      <w:pPr>
        <w:ind w:left="5760" w:hanging="360"/>
      </w:pPr>
    </w:lvl>
    <w:lvl w:ilvl="8" w:tplc="ABFA36F6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7B9676B6"/>
    <w:multiLevelType w:val="hybridMultilevel"/>
    <w:tmpl w:val="E02EE0C2"/>
    <w:lvl w:ilvl="0" w:tplc="F1CC9E54">
      <w:start w:val="1"/>
      <w:numFmt w:val="bullet"/>
      <w:lvlText w:val="•"/>
      <w:lvlJc w:val="left"/>
      <w:pPr>
        <w:ind w:left="540" w:hanging="260"/>
      </w:pPr>
    </w:lvl>
    <w:lvl w:ilvl="1" w:tplc="7ABE4634">
      <w:numFmt w:val="decimal"/>
      <w:lvlText w:val=""/>
      <w:lvlJc w:val="left"/>
    </w:lvl>
    <w:lvl w:ilvl="2" w:tplc="A26698E4">
      <w:numFmt w:val="decimal"/>
      <w:lvlText w:val=""/>
      <w:lvlJc w:val="left"/>
    </w:lvl>
    <w:lvl w:ilvl="3" w:tplc="DC6CDB66">
      <w:numFmt w:val="decimal"/>
      <w:lvlText w:val=""/>
      <w:lvlJc w:val="left"/>
    </w:lvl>
    <w:lvl w:ilvl="4" w:tplc="651C6576">
      <w:numFmt w:val="decimal"/>
      <w:lvlText w:val=""/>
      <w:lvlJc w:val="left"/>
    </w:lvl>
    <w:lvl w:ilvl="5" w:tplc="C1CC42D8">
      <w:numFmt w:val="decimal"/>
      <w:lvlText w:val=""/>
      <w:lvlJc w:val="left"/>
    </w:lvl>
    <w:lvl w:ilvl="6" w:tplc="CBC4C22E">
      <w:numFmt w:val="decimal"/>
      <w:lvlText w:val=""/>
      <w:lvlJc w:val="left"/>
    </w:lvl>
    <w:lvl w:ilvl="7" w:tplc="F824FE60">
      <w:numFmt w:val="decimal"/>
      <w:lvlText w:val=""/>
      <w:lvlJc w:val="left"/>
    </w:lvl>
    <w:lvl w:ilvl="8" w:tplc="3E3E2E26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17A34"/>
    <w:rsid w:val="000A2878"/>
    <w:rsid w:val="00217A34"/>
    <w:rsid w:val="005A2089"/>
    <w:rsid w:val="006A3D21"/>
    <w:rsid w:val="0072725D"/>
    <w:rsid w:val="00AF2421"/>
    <w:rsid w:val="00B86FEF"/>
    <w:rsid w:val="00BA64B4"/>
    <w:rsid w:val="00DA0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C9682D"/>
  <w15:docId w15:val="{A2528603-0CC3-4A55-AB77-635ACE65AB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689</Words>
  <Characters>3930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Grace College</Company>
  <LinksUpToDate>false</LinksUpToDate>
  <CharactersWithSpaces>4610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M365 Copilot</dc:creator>
  <cp:lastModifiedBy>Danielle Deal</cp:lastModifiedBy>
  <cp:revision>7</cp:revision>
  <dcterms:created xsi:type="dcterms:W3CDTF">2026-08-26T15:37:00Z</dcterms:created>
  <dcterms:modified xsi:type="dcterms:W3CDTF">2026-09-03T19:24:00Z</dcterms:modified>
</cp:coreProperties>
</file>