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61" w:rsidRDefault="00296A61" w:rsidP="00C03962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16638B" w:rsidRDefault="0016638B" w:rsidP="00C03962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16638B" w:rsidRDefault="0016638B" w:rsidP="00C03962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16638B" w:rsidRDefault="0016638B" w:rsidP="00C03962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16638B" w:rsidRDefault="0016638B" w:rsidP="00C03962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16638B" w:rsidRDefault="0016638B" w:rsidP="00C03962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16638B" w:rsidRDefault="0016638B" w:rsidP="00C03962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16638B" w:rsidRDefault="0016638B" w:rsidP="00C03962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16638B" w:rsidRDefault="0016638B" w:rsidP="00C03962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16638B" w:rsidRPr="0016638B" w:rsidRDefault="00274563" w:rsidP="007B411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56"/>
          <w:szCs w:val="36"/>
        </w:rPr>
      </w:pPr>
      <w:r w:rsidRPr="0016638B">
        <w:rPr>
          <w:rFonts w:cstheme="minorHAnsi"/>
          <w:b/>
          <w:sz w:val="56"/>
          <w:szCs w:val="36"/>
        </w:rPr>
        <w:t>Title IX Policy Training</w:t>
      </w:r>
    </w:p>
    <w:p w:rsidR="00420FB8" w:rsidRPr="0016638B" w:rsidRDefault="00274563" w:rsidP="007B411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56"/>
          <w:szCs w:val="36"/>
        </w:rPr>
      </w:pPr>
      <w:r w:rsidRPr="0016638B">
        <w:rPr>
          <w:rFonts w:cstheme="minorHAnsi"/>
          <w:b/>
          <w:sz w:val="56"/>
          <w:szCs w:val="36"/>
        </w:rPr>
        <w:t>S</w:t>
      </w:r>
      <w:r w:rsidR="0016638B" w:rsidRPr="0016638B">
        <w:rPr>
          <w:rFonts w:cstheme="minorHAnsi"/>
          <w:b/>
          <w:sz w:val="56"/>
          <w:szCs w:val="36"/>
        </w:rPr>
        <w:t>yllabus</w:t>
      </w:r>
    </w:p>
    <w:p w:rsidR="0016638B" w:rsidRPr="007B4119" w:rsidRDefault="0016638B" w:rsidP="007B411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36"/>
          <w:szCs w:val="36"/>
        </w:rPr>
      </w:pPr>
    </w:p>
    <w:p w:rsidR="00C11DCD" w:rsidRPr="008D1398" w:rsidRDefault="00274563" w:rsidP="007B4119">
      <w:pPr>
        <w:widowControl w:val="0"/>
        <w:autoSpaceDE w:val="0"/>
        <w:autoSpaceDN w:val="0"/>
        <w:adjustRightInd w:val="0"/>
        <w:jc w:val="center"/>
        <w:rPr>
          <w:rFonts w:cstheme="minorHAnsi"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PRESENTED BY: </w:t>
      </w:r>
      <w:r w:rsidR="006F678C">
        <w:rPr>
          <w:rFonts w:cstheme="minorHAnsi"/>
          <w:bCs/>
          <w:sz w:val="26"/>
          <w:szCs w:val="26"/>
        </w:rPr>
        <w:t>HIGHER EDUCATION PRACTICE GROUP</w:t>
      </w:r>
    </w:p>
    <w:p w:rsidR="008D1398" w:rsidRDefault="008D1398" w:rsidP="00420FB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6"/>
          <w:szCs w:val="26"/>
        </w:rPr>
      </w:pPr>
    </w:p>
    <w:p w:rsidR="007B4119" w:rsidRDefault="00274563" w:rsidP="00420FB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noProof/>
          <w:sz w:val="26"/>
          <w:szCs w:val="26"/>
        </w:rPr>
        <w:drawing>
          <wp:inline distT="0" distB="0" distL="0" distR="0">
            <wp:extent cx="2888889" cy="1358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30282" name="BT_Color_Hrzntl_BlkText_0725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25" cy="16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119" w:rsidRPr="007B4119" w:rsidRDefault="007B4119" w:rsidP="007B4119">
      <w:pPr>
        <w:widowControl w:val="0"/>
        <w:autoSpaceDE w:val="0"/>
        <w:autoSpaceDN w:val="0"/>
        <w:adjustRightInd w:val="0"/>
        <w:rPr>
          <w:rFonts w:cstheme="minorHAnsi"/>
          <w:sz w:val="26"/>
          <w:szCs w:val="26"/>
        </w:rPr>
      </w:pPr>
    </w:p>
    <w:p w:rsidR="0016638B" w:rsidRPr="007B4119" w:rsidRDefault="0016638B" w:rsidP="00C11DCD">
      <w:pPr>
        <w:widowControl w:val="0"/>
        <w:autoSpaceDE w:val="0"/>
        <w:autoSpaceDN w:val="0"/>
        <w:adjustRightInd w:val="0"/>
        <w:jc w:val="center"/>
        <w:rPr>
          <w:rFonts w:cstheme="minorHAnsi"/>
          <w:sz w:val="26"/>
          <w:szCs w:val="26"/>
        </w:rPr>
      </w:pPr>
      <w:bookmarkStart w:id="0" w:name="_GoBack"/>
      <w:bookmarkEnd w:id="0"/>
    </w:p>
    <w:p w:rsidR="0016638B" w:rsidRPr="0016638B" w:rsidRDefault="00274563" w:rsidP="0016638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i/>
          <w:sz w:val="26"/>
          <w:szCs w:val="26"/>
        </w:rPr>
      </w:pPr>
      <w:r w:rsidRPr="0016638B">
        <w:rPr>
          <w:rFonts w:cstheme="minorHAnsi"/>
          <w:b/>
          <w:i/>
          <w:sz w:val="26"/>
          <w:szCs w:val="26"/>
        </w:rPr>
        <w:t>Session 2</w:t>
      </w:r>
      <w:r>
        <w:rPr>
          <w:rFonts w:cstheme="minorHAnsi"/>
          <w:b/>
          <w:i/>
          <w:sz w:val="26"/>
          <w:szCs w:val="26"/>
        </w:rPr>
        <w:t>: Investigator Training</w:t>
      </w:r>
    </w:p>
    <w:p w:rsidR="0016638B" w:rsidRDefault="00E524BC" w:rsidP="0016638B">
      <w:pPr>
        <w:widowControl w:val="0"/>
        <w:autoSpaceDE w:val="0"/>
        <w:autoSpaceDN w:val="0"/>
        <w:adjustRightInd w:val="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Via Zoom Video Conference</w:t>
      </w:r>
    </w:p>
    <w:p w:rsidR="0016638B" w:rsidRDefault="00274563" w:rsidP="0016638B">
      <w:pPr>
        <w:widowControl w:val="0"/>
        <w:autoSpaceDE w:val="0"/>
        <w:autoSpaceDN w:val="0"/>
        <w:adjustRightInd w:val="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Tuesday or Wednesday – July 28 or July 29</w:t>
      </w:r>
    </w:p>
    <w:p w:rsidR="0016638B" w:rsidRDefault="00274563" w:rsidP="0016638B">
      <w:pPr>
        <w:widowControl w:val="0"/>
        <w:autoSpaceDE w:val="0"/>
        <w:autoSpaceDN w:val="0"/>
        <w:adjustRightInd w:val="0"/>
        <w:jc w:val="center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9:00am</w:t>
      </w:r>
      <w:proofErr w:type="spellEnd"/>
      <w:r>
        <w:rPr>
          <w:rFonts w:cstheme="minorHAnsi"/>
          <w:sz w:val="26"/>
          <w:szCs w:val="26"/>
        </w:rPr>
        <w:t xml:space="preserve"> – </w:t>
      </w:r>
      <w:proofErr w:type="spellStart"/>
      <w:r>
        <w:rPr>
          <w:rFonts w:cstheme="minorHAnsi"/>
          <w:sz w:val="26"/>
          <w:szCs w:val="26"/>
        </w:rPr>
        <w:t>12:00pm</w:t>
      </w:r>
      <w:proofErr w:type="spellEnd"/>
      <w:r>
        <w:rPr>
          <w:rFonts w:cstheme="minorHAnsi"/>
          <w:sz w:val="26"/>
          <w:szCs w:val="26"/>
        </w:rPr>
        <w:t xml:space="preserve"> ET</w:t>
      </w:r>
    </w:p>
    <w:p w:rsidR="0016638B" w:rsidRPr="007B4119" w:rsidRDefault="0016638B" w:rsidP="0016638B">
      <w:pPr>
        <w:widowControl w:val="0"/>
        <w:autoSpaceDE w:val="0"/>
        <w:autoSpaceDN w:val="0"/>
        <w:adjustRightInd w:val="0"/>
        <w:jc w:val="center"/>
        <w:rPr>
          <w:rFonts w:cstheme="minorHAnsi"/>
          <w:sz w:val="26"/>
          <w:szCs w:val="26"/>
        </w:rPr>
      </w:pPr>
    </w:p>
    <w:p w:rsidR="0016638B" w:rsidRPr="0016638B" w:rsidRDefault="00274563" w:rsidP="0016638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i/>
          <w:sz w:val="26"/>
          <w:szCs w:val="26"/>
        </w:rPr>
      </w:pPr>
      <w:r w:rsidRPr="0016638B">
        <w:rPr>
          <w:rFonts w:cstheme="minorHAnsi"/>
          <w:b/>
          <w:i/>
          <w:sz w:val="26"/>
          <w:szCs w:val="26"/>
        </w:rPr>
        <w:t>Session 3</w:t>
      </w:r>
      <w:r>
        <w:rPr>
          <w:rFonts w:cstheme="minorHAnsi"/>
          <w:b/>
          <w:i/>
          <w:sz w:val="26"/>
          <w:szCs w:val="26"/>
        </w:rPr>
        <w:t>: Hearing Training</w:t>
      </w:r>
    </w:p>
    <w:p w:rsidR="0016638B" w:rsidRDefault="00E524BC" w:rsidP="0016638B">
      <w:pPr>
        <w:widowControl w:val="0"/>
        <w:autoSpaceDE w:val="0"/>
        <w:autoSpaceDN w:val="0"/>
        <w:adjustRightInd w:val="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Via Zoom Video Conference</w:t>
      </w:r>
    </w:p>
    <w:p w:rsidR="0016638B" w:rsidRDefault="00274563" w:rsidP="0016638B">
      <w:pPr>
        <w:widowControl w:val="0"/>
        <w:autoSpaceDE w:val="0"/>
        <w:autoSpaceDN w:val="0"/>
        <w:adjustRightInd w:val="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Tuesday or Wednesday – July 28 or July 29</w:t>
      </w:r>
    </w:p>
    <w:p w:rsidR="0016638B" w:rsidRDefault="0024206B" w:rsidP="0016638B">
      <w:pPr>
        <w:widowControl w:val="0"/>
        <w:autoSpaceDE w:val="0"/>
        <w:autoSpaceDN w:val="0"/>
        <w:adjustRightInd w:val="0"/>
        <w:jc w:val="center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1:00</w:t>
      </w:r>
      <w:r w:rsidR="00E524BC">
        <w:rPr>
          <w:rFonts w:cstheme="minorHAnsi"/>
          <w:sz w:val="26"/>
          <w:szCs w:val="26"/>
        </w:rPr>
        <w:t>pm</w:t>
      </w:r>
      <w:proofErr w:type="spellEnd"/>
      <w:r w:rsidR="00E524BC">
        <w:rPr>
          <w:rFonts w:cstheme="minorHAnsi"/>
          <w:sz w:val="26"/>
          <w:szCs w:val="26"/>
        </w:rPr>
        <w:t xml:space="preserve"> – </w:t>
      </w:r>
      <w:proofErr w:type="spellStart"/>
      <w:r w:rsidR="00E524BC">
        <w:rPr>
          <w:rFonts w:cstheme="minorHAnsi"/>
          <w:sz w:val="26"/>
          <w:szCs w:val="26"/>
        </w:rPr>
        <w:t>4:3</w:t>
      </w:r>
      <w:r w:rsidR="00274563">
        <w:rPr>
          <w:rFonts w:cstheme="minorHAnsi"/>
          <w:sz w:val="26"/>
          <w:szCs w:val="26"/>
        </w:rPr>
        <w:t>0pm</w:t>
      </w:r>
      <w:proofErr w:type="spellEnd"/>
      <w:r w:rsidR="00274563">
        <w:rPr>
          <w:rFonts w:cstheme="minorHAnsi"/>
          <w:sz w:val="26"/>
          <w:szCs w:val="26"/>
        </w:rPr>
        <w:t xml:space="preserve"> ET</w:t>
      </w:r>
    </w:p>
    <w:p w:rsidR="0016638B" w:rsidRDefault="00274563">
      <w:pPr>
        <w:spacing w:after="160" w:line="259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p w:rsidR="004D6271" w:rsidRDefault="004D6271" w:rsidP="00F46EDE">
      <w:pPr>
        <w:jc w:val="center"/>
        <w:rPr>
          <w:rFonts w:cstheme="minorHAnsi"/>
          <w:b/>
          <w:u w:val="single"/>
        </w:rPr>
      </w:pPr>
    </w:p>
    <w:p w:rsidR="000F7C8C" w:rsidRPr="00F46EDE" w:rsidRDefault="00274563" w:rsidP="00F46EDE">
      <w:pPr>
        <w:jc w:val="center"/>
        <w:rPr>
          <w:rFonts w:cstheme="minorHAnsi"/>
          <w:b/>
          <w:i/>
          <w:smallCaps/>
          <w:sz w:val="40"/>
        </w:rPr>
      </w:pPr>
      <w:r>
        <w:rPr>
          <w:rFonts w:cstheme="minorHAnsi"/>
          <w:b/>
          <w:i/>
          <w:smallCaps/>
          <w:sz w:val="40"/>
        </w:rPr>
        <w:t>Session 2</w:t>
      </w:r>
    </w:p>
    <w:p w:rsidR="000F7C8C" w:rsidRPr="000F7C8C" w:rsidRDefault="004D6271" w:rsidP="000F7C8C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Overview</w:t>
      </w:r>
    </w:p>
    <w:p w:rsidR="004D6271" w:rsidRDefault="004D6271" w:rsidP="000F7C8C">
      <w:pPr>
        <w:rPr>
          <w:rFonts w:cstheme="minorHAnsi"/>
        </w:rPr>
      </w:pPr>
      <w:r>
        <w:rPr>
          <w:rFonts w:cstheme="minorHAnsi"/>
        </w:rPr>
        <w:t>Session 2 is designed to provide Title IX Investigators with training regarding the new regulatory changes, the updated investigation process, issues of relevance, and developing an investigative report.</w:t>
      </w:r>
    </w:p>
    <w:p w:rsidR="004D6271" w:rsidRDefault="004D6271" w:rsidP="000F7C8C">
      <w:pPr>
        <w:rPr>
          <w:rFonts w:cstheme="minorHAnsi"/>
        </w:rPr>
      </w:pPr>
    </w:p>
    <w:p w:rsidR="000F7C8C" w:rsidRPr="000F7C8C" w:rsidRDefault="00274563" w:rsidP="000F7C8C">
      <w:pPr>
        <w:rPr>
          <w:rFonts w:cstheme="minorHAnsi"/>
          <w:b/>
          <w:u w:val="single"/>
        </w:rPr>
      </w:pPr>
      <w:r w:rsidRPr="000F7C8C">
        <w:rPr>
          <w:rFonts w:cstheme="minorHAnsi"/>
          <w:b/>
          <w:u w:val="single"/>
        </w:rPr>
        <w:t>Schedule</w:t>
      </w:r>
    </w:p>
    <w:p w:rsidR="000F7C8C" w:rsidRDefault="000F7C8C" w:rsidP="000F7C8C">
      <w:pPr>
        <w:rPr>
          <w:rFonts w:cstheme="minorHAnsi"/>
          <w:b/>
        </w:rPr>
      </w:pPr>
    </w:p>
    <w:p w:rsidR="000F7C8C" w:rsidRDefault="00274563" w:rsidP="000F7C8C">
      <w:pPr>
        <w:rPr>
          <w:rFonts w:cstheme="minorHAnsi"/>
          <w:i/>
        </w:rPr>
      </w:pPr>
      <w:r>
        <w:rPr>
          <w:rFonts w:cstheme="minorHAnsi"/>
          <w:b/>
        </w:rPr>
        <w:t xml:space="preserve">9:00 – </w:t>
      </w:r>
      <w:proofErr w:type="spellStart"/>
      <w:r>
        <w:rPr>
          <w:rFonts w:cstheme="minorHAnsi"/>
          <w:b/>
        </w:rPr>
        <w:t>9:05am</w:t>
      </w:r>
      <w:proofErr w:type="spellEnd"/>
      <w:r>
        <w:rPr>
          <w:rFonts w:cstheme="minorHAnsi"/>
          <w:b/>
        </w:rPr>
        <w:t xml:space="preserve">: </w:t>
      </w:r>
      <w:r w:rsidRPr="00AD5129">
        <w:rPr>
          <w:rFonts w:cstheme="minorHAnsi"/>
          <w:b/>
        </w:rPr>
        <w:t>Welcome</w:t>
      </w:r>
      <w:r>
        <w:rPr>
          <w:rFonts w:cstheme="minorHAnsi"/>
          <w:b/>
        </w:rPr>
        <w:t xml:space="preserve"> &amp; Introduction</w:t>
      </w:r>
    </w:p>
    <w:p w:rsidR="000F7C8C" w:rsidRDefault="00274563" w:rsidP="000F7C8C">
      <w:pPr>
        <w:rPr>
          <w:rFonts w:cstheme="minorHAnsi"/>
        </w:rPr>
      </w:pPr>
      <w:r>
        <w:rPr>
          <w:rFonts w:cstheme="minorHAnsi"/>
        </w:rPr>
        <w:t>Janilyn Daub</w:t>
      </w:r>
    </w:p>
    <w:p w:rsidR="000F7C8C" w:rsidRDefault="000F7C8C" w:rsidP="000F7C8C">
      <w:pPr>
        <w:rPr>
          <w:rFonts w:cstheme="minorHAnsi"/>
        </w:rPr>
      </w:pPr>
    </w:p>
    <w:p w:rsidR="000F7C8C" w:rsidRDefault="00AA3476" w:rsidP="000F7C8C">
      <w:pPr>
        <w:rPr>
          <w:rFonts w:cstheme="minorHAnsi"/>
          <w:i/>
        </w:rPr>
      </w:pPr>
      <w:r>
        <w:rPr>
          <w:rFonts w:cstheme="minorHAnsi"/>
          <w:b/>
        </w:rPr>
        <w:t xml:space="preserve">9:05 – </w:t>
      </w:r>
      <w:proofErr w:type="spellStart"/>
      <w:r>
        <w:rPr>
          <w:rFonts w:cstheme="minorHAnsi"/>
          <w:b/>
        </w:rPr>
        <w:t>9:25</w:t>
      </w:r>
      <w:r w:rsidR="00274563">
        <w:rPr>
          <w:rFonts w:cstheme="minorHAnsi"/>
          <w:b/>
        </w:rPr>
        <w:t>am</w:t>
      </w:r>
      <w:proofErr w:type="spellEnd"/>
      <w:r w:rsidR="00274563">
        <w:rPr>
          <w:rFonts w:cstheme="minorHAnsi"/>
          <w:b/>
        </w:rPr>
        <w:t xml:space="preserve">: Title IX </w:t>
      </w:r>
      <w:r>
        <w:rPr>
          <w:rFonts w:cstheme="minorHAnsi"/>
          <w:b/>
        </w:rPr>
        <w:t>Overview</w:t>
      </w:r>
    </w:p>
    <w:p w:rsidR="000F7C8C" w:rsidRDefault="00AA3476" w:rsidP="000F7C8C">
      <w:pPr>
        <w:rPr>
          <w:rFonts w:cstheme="minorHAnsi"/>
        </w:rPr>
      </w:pPr>
      <w:r>
        <w:rPr>
          <w:rFonts w:cstheme="minorHAnsi"/>
        </w:rPr>
        <w:t>Taylor Hunter</w:t>
      </w:r>
    </w:p>
    <w:p w:rsidR="000F7C8C" w:rsidRDefault="000F7C8C" w:rsidP="000F7C8C">
      <w:pPr>
        <w:rPr>
          <w:rFonts w:cstheme="minorHAnsi"/>
        </w:rPr>
      </w:pPr>
    </w:p>
    <w:p w:rsidR="000F7C8C" w:rsidRDefault="00274563" w:rsidP="000F7C8C">
      <w:pPr>
        <w:rPr>
          <w:rFonts w:cstheme="minorHAnsi"/>
          <w:b/>
        </w:rPr>
      </w:pPr>
      <w:r>
        <w:rPr>
          <w:rFonts w:cstheme="minorHAnsi"/>
          <w:b/>
        </w:rPr>
        <w:t>9</w:t>
      </w:r>
      <w:r w:rsidR="00AA3476">
        <w:rPr>
          <w:rFonts w:cstheme="minorHAnsi"/>
          <w:b/>
        </w:rPr>
        <w:t>:25</w:t>
      </w:r>
      <w:r>
        <w:rPr>
          <w:rFonts w:cstheme="minorHAnsi"/>
          <w:b/>
        </w:rPr>
        <w:t xml:space="preserve"> – </w:t>
      </w:r>
      <w:proofErr w:type="spellStart"/>
      <w:r>
        <w:rPr>
          <w:rFonts w:cstheme="minorHAnsi"/>
          <w:b/>
        </w:rPr>
        <w:t>10:1</w:t>
      </w:r>
      <w:r w:rsidR="00051829">
        <w:rPr>
          <w:rFonts w:cstheme="minorHAnsi"/>
          <w:b/>
        </w:rPr>
        <w:t>0</w:t>
      </w:r>
      <w:r>
        <w:rPr>
          <w:rFonts w:cstheme="minorHAnsi"/>
          <w:b/>
        </w:rPr>
        <w:t>am</w:t>
      </w:r>
      <w:proofErr w:type="spellEnd"/>
      <w:r>
        <w:rPr>
          <w:rFonts w:cstheme="minorHAnsi"/>
          <w:b/>
        </w:rPr>
        <w:t>: Updated Investigation Process</w:t>
      </w:r>
    </w:p>
    <w:p w:rsidR="000F7C8C" w:rsidRPr="00FA020E" w:rsidRDefault="00274563" w:rsidP="000F7C8C">
      <w:pPr>
        <w:rPr>
          <w:rFonts w:cstheme="minorHAnsi"/>
        </w:rPr>
      </w:pPr>
      <w:r>
        <w:rPr>
          <w:rFonts w:cstheme="minorHAnsi"/>
        </w:rPr>
        <w:t>Mark Scudder</w:t>
      </w:r>
    </w:p>
    <w:p w:rsidR="000F7C8C" w:rsidRDefault="000F7C8C" w:rsidP="000F7C8C">
      <w:pPr>
        <w:rPr>
          <w:rFonts w:cstheme="minorHAnsi"/>
          <w:b/>
        </w:rPr>
      </w:pPr>
    </w:p>
    <w:p w:rsidR="000F7C8C" w:rsidRDefault="00274563" w:rsidP="000F7C8C">
      <w:pPr>
        <w:rPr>
          <w:rFonts w:cstheme="minorHAnsi"/>
          <w:b/>
        </w:rPr>
      </w:pPr>
      <w:r>
        <w:rPr>
          <w:rFonts w:cstheme="minorHAnsi"/>
          <w:b/>
        </w:rPr>
        <w:t>10:1</w:t>
      </w:r>
      <w:r w:rsidR="00C17323">
        <w:rPr>
          <w:rFonts w:cstheme="minorHAnsi"/>
          <w:b/>
        </w:rPr>
        <w:t>0</w:t>
      </w:r>
      <w:r w:rsidR="00051829">
        <w:rPr>
          <w:rFonts w:cstheme="minorHAnsi"/>
          <w:b/>
        </w:rPr>
        <w:t xml:space="preserve"> – </w:t>
      </w:r>
      <w:proofErr w:type="spellStart"/>
      <w:r w:rsidR="00051829">
        <w:rPr>
          <w:rFonts w:cstheme="minorHAnsi"/>
          <w:b/>
        </w:rPr>
        <w:t>10:15</w:t>
      </w:r>
      <w:r>
        <w:rPr>
          <w:rFonts w:cstheme="minorHAnsi"/>
          <w:b/>
        </w:rPr>
        <w:t>am</w:t>
      </w:r>
      <w:proofErr w:type="spellEnd"/>
      <w:r>
        <w:rPr>
          <w:rFonts w:cstheme="minorHAnsi"/>
          <w:b/>
        </w:rPr>
        <w:t xml:space="preserve">: </w:t>
      </w:r>
      <w:r w:rsidR="00051829">
        <w:rPr>
          <w:rFonts w:cstheme="minorHAnsi"/>
          <w:b/>
        </w:rPr>
        <w:t>Introduction of Hypothetical</w:t>
      </w:r>
    </w:p>
    <w:p w:rsidR="000F7C8C" w:rsidRDefault="00AA3476" w:rsidP="000F7C8C">
      <w:pPr>
        <w:rPr>
          <w:rFonts w:cstheme="minorHAnsi"/>
        </w:rPr>
      </w:pPr>
      <w:r>
        <w:rPr>
          <w:rFonts w:cstheme="minorHAnsi"/>
        </w:rPr>
        <w:t>Janilyn Daub</w:t>
      </w:r>
    </w:p>
    <w:p w:rsidR="000F7C8C" w:rsidRDefault="000F7C8C" w:rsidP="000F7C8C">
      <w:pPr>
        <w:rPr>
          <w:rFonts w:cstheme="minorHAnsi"/>
        </w:rPr>
      </w:pPr>
    </w:p>
    <w:p w:rsidR="00051829" w:rsidRDefault="00274563" w:rsidP="00051829">
      <w:pPr>
        <w:rPr>
          <w:rFonts w:cstheme="minorHAnsi"/>
          <w:b/>
        </w:rPr>
      </w:pPr>
      <w:r>
        <w:rPr>
          <w:rFonts w:cstheme="minorHAnsi"/>
          <w:b/>
        </w:rPr>
        <w:t xml:space="preserve">10:15 – </w:t>
      </w:r>
      <w:proofErr w:type="spellStart"/>
      <w:r>
        <w:rPr>
          <w:rFonts w:cstheme="minorHAnsi"/>
          <w:b/>
        </w:rPr>
        <w:t>10:30am</w:t>
      </w:r>
      <w:proofErr w:type="spellEnd"/>
      <w:r>
        <w:rPr>
          <w:rFonts w:cstheme="minorHAnsi"/>
          <w:b/>
        </w:rPr>
        <w:t>: Individual Review Period</w:t>
      </w:r>
    </w:p>
    <w:p w:rsidR="00051829" w:rsidRDefault="00274563" w:rsidP="00051829">
      <w:pPr>
        <w:rPr>
          <w:rFonts w:cstheme="minorHAnsi"/>
        </w:rPr>
      </w:pPr>
      <w:r>
        <w:rPr>
          <w:rFonts w:cstheme="minorHAnsi"/>
        </w:rPr>
        <w:t>N/A</w:t>
      </w:r>
    </w:p>
    <w:p w:rsidR="00051829" w:rsidRDefault="00051829" w:rsidP="000F7C8C">
      <w:pPr>
        <w:rPr>
          <w:rFonts w:cstheme="minorHAnsi"/>
          <w:b/>
        </w:rPr>
      </w:pPr>
    </w:p>
    <w:p w:rsidR="00051829" w:rsidRDefault="00274563" w:rsidP="00051829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C17323">
        <w:rPr>
          <w:rFonts w:cstheme="minorHAnsi"/>
          <w:b/>
        </w:rPr>
        <w:t>0:30</w:t>
      </w:r>
      <w:r>
        <w:rPr>
          <w:rFonts w:cstheme="minorHAnsi"/>
          <w:b/>
        </w:rPr>
        <w:t xml:space="preserve"> – </w:t>
      </w:r>
      <w:proofErr w:type="spellStart"/>
      <w:r>
        <w:rPr>
          <w:rFonts w:cstheme="minorHAnsi"/>
          <w:b/>
        </w:rPr>
        <w:t>1</w:t>
      </w:r>
      <w:r w:rsidR="00C17323">
        <w:rPr>
          <w:rFonts w:cstheme="minorHAnsi"/>
          <w:b/>
        </w:rPr>
        <w:t>0</w:t>
      </w:r>
      <w:r>
        <w:rPr>
          <w:rFonts w:cstheme="minorHAnsi"/>
          <w:b/>
        </w:rPr>
        <w:t>:</w:t>
      </w:r>
      <w:r w:rsidR="00C17323">
        <w:rPr>
          <w:rFonts w:cstheme="minorHAnsi"/>
          <w:b/>
        </w:rPr>
        <w:t>40</w:t>
      </w:r>
      <w:r>
        <w:rPr>
          <w:rFonts w:cstheme="minorHAnsi"/>
          <w:b/>
        </w:rPr>
        <w:t>am</w:t>
      </w:r>
      <w:proofErr w:type="spellEnd"/>
      <w:r>
        <w:rPr>
          <w:rFonts w:cstheme="minorHAnsi"/>
          <w:b/>
        </w:rPr>
        <w:t xml:space="preserve">: </w:t>
      </w:r>
      <w:r w:rsidR="00C17323">
        <w:rPr>
          <w:rFonts w:cstheme="minorHAnsi"/>
          <w:b/>
        </w:rPr>
        <w:t>Break-Out Session – Initial Investigation</w:t>
      </w:r>
    </w:p>
    <w:p w:rsidR="00051829" w:rsidRDefault="00274563" w:rsidP="00051829">
      <w:pPr>
        <w:rPr>
          <w:rFonts w:cstheme="minorHAnsi"/>
        </w:rPr>
      </w:pPr>
      <w:r>
        <w:rPr>
          <w:rFonts w:cstheme="minorHAnsi"/>
        </w:rPr>
        <w:t>N/A</w:t>
      </w:r>
    </w:p>
    <w:p w:rsidR="00C17323" w:rsidRDefault="00C17323" w:rsidP="00051829">
      <w:pPr>
        <w:rPr>
          <w:rFonts w:cstheme="minorHAnsi"/>
        </w:rPr>
      </w:pPr>
    </w:p>
    <w:p w:rsidR="00C17323" w:rsidRDefault="00274563" w:rsidP="00C17323">
      <w:pPr>
        <w:rPr>
          <w:rFonts w:cstheme="minorHAnsi"/>
          <w:b/>
        </w:rPr>
      </w:pPr>
      <w:r>
        <w:rPr>
          <w:rFonts w:cstheme="minorHAnsi"/>
          <w:b/>
        </w:rPr>
        <w:t xml:space="preserve">10:40 – </w:t>
      </w:r>
      <w:proofErr w:type="spellStart"/>
      <w:r>
        <w:rPr>
          <w:rFonts w:cstheme="minorHAnsi"/>
          <w:b/>
        </w:rPr>
        <w:t>11:</w:t>
      </w:r>
      <w:r w:rsidR="00F2405E">
        <w:rPr>
          <w:rFonts w:cstheme="minorHAnsi"/>
          <w:b/>
        </w:rPr>
        <w:t>00</w:t>
      </w:r>
      <w:r>
        <w:rPr>
          <w:rFonts w:cstheme="minorHAnsi"/>
          <w:b/>
        </w:rPr>
        <w:t>am</w:t>
      </w:r>
      <w:proofErr w:type="spellEnd"/>
      <w:r>
        <w:rPr>
          <w:rFonts w:cstheme="minorHAnsi"/>
          <w:b/>
        </w:rPr>
        <w:t>: Initial Investigation</w:t>
      </w:r>
    </w:p>
    <w:p w:rsidR="00C17323" w:rsidRDefault="004D6271" w:rsidP="00C17323">
      <w:pPr>
        <w:rPr>
          <w:rFonts w:cstheme="minorHAnsi"/>
        </w:rPr>
      </w:pPr>
      <w:r>
        <w:rPr>
          <w:rFonts w:cstheme="minorHAnsi"/>
        </w:rPr>
        <w:t>Mark Scudder</w:t>
      </w:r>
    </w:p>
    <w:p w:rsidR="00C17323" w:rsidRDefault="00C17323" w:rsidP="00051829">
      <w:pPr>
        <w:rPr>
          <w:rFonts w:cstheme="minorHAnsi"/>
        </w:rPr>
      </w:pPr>
    </w:p>
    <w:p w:rsidR="00C17323" w:rsidRDefault="00274563" w:rsidP="00C17323">
      <w:pPr>
        <w:rPr>
          <w:rFonts w:cstheme="minorHAnsi"/>
          <w:b/>
        </w:rPr>
      </w:pPr>
      <w:r>
        <w:rPr>
          <w:rFonts w:cstheme="minorHAnsi"/>
          <w:b/>
        </w:rPr>
        <w:t>11</w:t>
      </w:r>
      <w:r w:rsidR="00F2405E">
        <w:rPr>
          <w:rFonts w:cstheme="minorHAnsi"/>
          <w:b/>
        </w:rPr>
        <w:t>:0</w:t>
      </w:r>
      <w:r>
        <w:rPr>
          <w:rFonts w:cstheme="minorHAnsi"/>
          <w:b/>
        </w:rPr>
        <w:t xml:space="preserve">0 – </w:t>
      </w:r>
      <w:proofErr w:type="spellStart"/>
      <w:r>
        <w:rPr>
          <w:rFonts w:cstheme="minorHAnsi"/>
          <w:b/>
        </w:rPr>
        <w:t>11:</w:t>
      </w:r>
      <w:r w:rsidR="00F2405E">
        <w:rPr>
          <w:rFonts w:cstheme="minorHAnsi"/>
          <w:b/>
        </w:rPr>
        <w:t>1</w:t>
      </w:r>
      <w:r w:rsidR="00BD7ACB">
        <w:rPr>
          <w:rFonts w:cstheme="minorHAnsi"/>
          <w:b/>
        </w:rPr>
        <w:t>0</w:t>
      </w:r>
      <w:r>
        <w:rPr>
          <w:rFonts w:cstheme="minorHAnsi"/>
          <w:b/>
        </w:rPr>
        <w:t>am</w:t>
      </w:r>
      <w:proofErr w:type="spellEnd"/>
      <w:r>
        <w:rPr>
          <w:rFonts w:cstheme="minorHAnsi"/>
          <w:b/>
        </w:rPr>
        <w:t xml:space="preserve">: </w:t>
      </w:r>
      <w:r w:rsidR="00F2405E">
        <w:rPr>
          <w:rFonts w:cstheme="minorHAnsi"/>
          <w:b/>
        </w:rPr>
        <w:t>Individual Review of Remaining Evidence</w:t>
      </w:r>
    </w:p>
    <w:p w:rsidR="00051829" w:rsidRDefault="00F2405E" w:rsidP="00BD7ACB">
      <w:pPr>
        <w:rPr>
          <w:rFonts w:cstheme="minorHAnsi"/>
        </w:rPr>
      </w:pPr>
      <w:r>
        <w:rPr>
          <w:rFonts w:cstheme="minorHAnsi"/>
        </w:rPr>
        <w:t>Janilyn Daub</w:t>
      </w:r>
    </w:p>
    <w:p w:rsidR="00BD7ACB" w:rsidRDefault="00BD7ACB" w:rsidP="00BD7ACB">
      <w:pPr>
        <w:rPr>
          <w:rFonts w:cstheme="minorHAnsi"/>
        </w:rPr>
      </w:pPr>
    </w:p>
    <w:p w:rsidR="00BD7ACB" w:rsidRDefault="00274563" w:rsidP="00BD7ACB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F2405E">
        <w:rPr>
          <w:rFonts w:cstheme="minorHAnsi"/>
          <w:b/>
        </w:rPr>
        <w:t xml:space="preserve">1:10 – </w:t>
      </w:r>
      <w:proofErr w:type="spellStart"/>
      <w:r w:rsidR="00F2405E">
        <w:rPr>
          <w:rFonts w:cstheme="minorHAnsi"/>
          <w:b/>
        </w:rPr>
        <w:t>11:20</w:t>
      </w:r>
      <w:r>
        <w:rPr>
          <w:rFonts w:cstheme="minorHAnsi"/>
          <w:b/>
        </w:rPr>
        <w:t>am</w:t>
      </w:r>
      <w:proofErr w:type="spellEnd"/>
      <w:r>
        <w:rPr>
          <w:rFonts w:cstheme="minorHAnsi"/>
          <w:b/>
        </w:rPr>
        <w:t xml:space="preserve">: </w:t>
      </w:r>
      <w:r w:rsidR="00F2405E">
        <w:rPr>
          <w:rFonts w:cstheme="minorHAnsi"/>
          <w:b/>
        </w:rPr>
        <w:t>Evidentiary Issues</w:t>
      </w:r>
    </w:p>
    <w:p w:rsidR="00BD7ACB" w:rsidRDefault="00F2405E" w:rsidP="00BD7ACB">
      <w:pPr>
        <w:rPr>
          <w:rFonts w:cstheme="minorHAnsi"/>
        </w:rPr>
      </w:pPr>
      <w:r>
        <w:rPr>
          <w:rFonts w:cstheme="minorHAnsi"/>
        </w:rPr>
        <w:t>Chris Bayh</w:t>
      </w:r>
    </w:p>
    <w:p w:rsidR="00F2405E" w:rsidRDefault="00F2405E" w:rsidP="00BD7ACB">
      <w:pPr>
        <w:rPr>
          <w:rFonts w:cstheme="minorHAnsi"/>
        </w:rPr>
      </w:pPr>
    </w:p>
    <w:p w:rsidR="00F2405E" w:rsidRDefault="00F2405E" w:rsidP="00F2405E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3B2ACE">
        <w:rPr>
          <w:rFonts w:cstheme="minorHAnsi"/>
          <w:b/>
        </w:rPr>
        <w:t xml:space="preserve">1:20 – </w:t>
      </w:r>
      <w:proofErr w:type="spellStart"/>
      <w:r w:rsidR="003B2ACE">
        <w:rPr>
          <w:rFonts w:cstheme="minorHAnsi"/>
          <w:b/>
        </w:rPr>
        <w:t>11:45</w:t>
      </w:r>
      <w:r>
        <w:rPr>
          <w:rFonts w:cstheme="minorHAnsi"/>
          <w:b/>
        </w:rPr>
        <w:t>am</w:t>
      </w:r>
      <w:proofErr w:type="spellEnd"/>
      <w:r>
        <w:rPr>
          <w:rFonts w:cstheme="minorHAnsi"/>
          <w:b/>
        </w:rPr>
        <w:t>: The Investigative Report</w:t>
      </w:r>
    </w:p>
    <w:p w:rsidR="00F2405E" w:rsidRDefault="00F2405E" w:rsidP="00BD7ACB">
      <w:pPr>
        <w:rPr>
          <w:rFonts w:cstheme="minorHAnsi"/>
        </w:rPr>
      </w:pPr>
      <w:r>
        <w:rPr>
          <w:rFonts w:cstheme="minorHAnsi"/>
        </w:rPr>
        <w:t>Mark Scudder</w:t>
      </w:r>
    </w:p>
    <w:p w:rsidR="00BD7ACB" w:rsidRPr="004D6271" w:rsidRDefault="00BD7ACB" w:rsidP="00BD7ACB">
      <w:pPr>
        <w:rPr>
          <w:rFonts w:cstheme="minorHAnsi"/>
          <w:sz w:val="16"/>
        </w:rPr>
      </w:pPr>
    </w:p>
    <w:p w:rsidR="00BD7ACB" w:rsidRDefault="00274563" w:rsidP="00BD7ACB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3B2ACE">
        <w:rPr>
          <w:rFonts w:cstheme="minorHAnsi"/>
          <w:b/>
        </w:rPr>
        <w:t xml:space="preserve">1:45 – </w:t>
      </w:r>
      <w:proofErr w:type="spellStart"/>
      <w:r w:rsidR="003B2ACE">
        <w:rPr>
          <w:rFonts w:cstheme="minorHAnsi"/>
          <w:b/>
        </w:rPr>
        <w:t>11:55</w:t>
      </w:r>
      <w:r w:rsidR="00741685">
        <w:rPr>
          <w:rFonts w:cstheme="minorHAnsi"/>
          <w:b/>
        </w:rPr>
        <w:t>a</w:t>
      </w:r>
      <w:r>
        <w:rPr>
          <w:rFonts w:cstheme="minorHAnsi"/>
          <w:b/>
        </w:rPr>
        <w:t>m</w:t>
      </w:r>
      <w:proofErr w:type="spellEnd"/>
      <w:r>
        <w:rPr>
          <w:rFonts w:cstheme="minorHAnsi"/>
          <w:b/>
        </w:rPr>
        <w:t>: Q&amp;A</w:t>
      </w:r>
    </w:p>
    <w:p w:rsidR="00BD7ACB" w:rsidRDefault="00274563" w:rsidP="00BD7ACB">
      <w:pPr>
        <w:rPr>
          <w:rFonts w:cstheme="minorHAnsi"/>
        </w:rPr>
      </w:pPr>
      <w:r>
        <w:rPr>
          <w:rFonts w:cstheme="minorHAnsi"/>
        </w:rPr>
        <w:t>Everyone</w:t>
      </w:r>
    </w:p>
    <w:p w:rsidR="00BD7ACB" w:rsidRPr="004D6271" w:rsidRDefault="00BD7ACB" w:rsidP="00BD7ACB">
      <w:pPr>
        <w:rPr>
          <w:rFonts w:cstheme="minorHAnsi"/>
          <w:sz w:val="16"/>
        </w:rPr>
      </w:pPr>
    </w:p>
    <w:p w:rsidR="00051829" w:rsidRDefault="00274563" w:rsidP="00051829">
      <w:pPr>
        <w:rPr>
          <w:rFonts w:cstheme="minorHAnsi"/>
          <w:b/>
        </w:rPr>
      </w:pPr>
      <w:proofErr w:type="spellStart"/>
      <w:r>
        <w:rPr>
          <w:rFonts w:cstheme="minorHAnsi"/>
          <w:b/>
        </w:rPr>
        <w:t>11</w:t>
      </w:r>
      <w:r w:rsidR="00C17323">
        <w:rPr>
          <w:rFonts w:cstheme="minorHAnsi"/>
          <w:b/>
        </w:rPr>
        <w:t>:55</w:t>
      </w:r>
      <w:r>
        <w:rPr>
          <w:rFonts w:cstheme="minorHAnsi"/>
          <w:b/>
        </w:rPr>
        <w:t>am</w:t>
      </w:r>
      <w:proofErr w:type="spellEnd"/>
      <w:r>
        <w:rPr>
          <w:rFonts w:cstheme="minorHAnsi"/>
          <w:b/>
        </w:rPr>
        <w:t xml:space="preserve"> – </w:t>
      </w:r>
      <w:proofErr w:type="spellStart"/>
      <w:r>
        <w:rPr>
          <w:rFonts w:cstheme="minorHAnsi"/>
          <w:b/>
        </w:rPr>
        <w:t>1</w:t>
      </w:r>
      <w:r w:rsidR="00C17323">
        <w:rPr>
          <w:rFonts w:cstheme="minorHAnsi"/>
          <w:b/>
        </w:rPr>
        <w:t>2</w:t>
      </w:r>
      <w:r>
        <w:rPr>
          <w:rFonts w:cstheme="minorHAnsi"/>
          <w:b/>
        </w:rPr>
        <w:t>:</w:t>
      </w:r>
      <w:r w:rsidR="00C17323">
        <w:rPr>
          <w:rFonts w:cstheme="minorHAnsi"/>
          <w:b/>
        </w:rPr>
        <w:t>00p</w:t>
      </w:r>
      <w:r>
        <w:rPr>
          <w:rFonts w:cstheme="minorHAnsi"/>
          <w:b/>
        </w:rPr>
        <w:t>m</w:t>
      </w:r>
      <w:proofErr w:type="spellEnd"/>
      <w:r>
        <w:rPr>
          <w:rFonts w:cstheme="minorHAnsi"/>
          <w:b/>
        </w:rPr>
        <w:t xml:space="preserve">: </w:t>
      </w:r>
      <w:r w:rsidR="00C17323">
        <w:rPr>
          <w:rFonts w:cstheme="minorHAnsi"/>
          <w:b/>
        </w:rPr>
        <w:t>Closing Remarks</w:t>
      </w:r>
    </w:p>
    <w:p w:rsidR="00051829" w:rsidRDefault="00274563" w:rsidP="00051829">
      <w:pPr>
        <w:rPr>
          <w:rFonts w:cstheme="minorHAnsi"/>
        </w:rPr>
      </w:pPr>
      <w:r>
        <w:rPr>
          <w:rFonts w:cstheme="minorHAnsi"/>
        </w:rPr>
        <w:t>Janilyn Daub</w:t>
      </w:r>
    </w:p>
    <w:p w:rsidR="008D141C" w:rsidRDefault="008D141C" w:rsidP="000F7C8C">
      <w:pPr>
        <w:rPr>
          <w:rFonts w:cstheme="minorHAnsi"/>
        </w:rPr>
      </w:pPr>
    </w:p>
    <w:p w:rsidR="00881299" w:rsidRPr="00F46EDE" w:rsidRDefault="00274563" w:rsidP="00F46EDE">
      <w:pPr>
        <w:jc w:val="center"/>
        <w:rPr>
          <w:rFonts w:cstheme="minorHAnsi"/>
          <w:b/>
          <w:i/>
          <w:smallCaps/>
          <w:sz w:val="40"/>
        </w:rPr>
      </w:pPr>
      <w:r>
        <w:rPr>
          <w:rFonts w:cstheme="minorHAnsi"/>
          <w:b/>
          <w:i/>
          <w:smallCaps/>
          <w:sz w:val="40"/>
        </w:rPr>
        <w:t>Session 3</w:t>
      </w:r>
    </w:p>
    <w:p w:rsidR="00881299" w:rsidRPr="000F7C8C" w:rsidRDefault="00274563" w:rsidP="00881299">
      <w:pPr>
        <w:rPr>
          <w:rFonts w:cstheme="minorHAnsi"/>
          <w:b/>
          <w:u w:val="single"/>
        </w:rPr>
      </w:pPr>
      <w:r w:rsidRPr="000F7C8C">
        <w:rPr>
          <w:rFonts w:cstheme="minorHAnsi"/>
          <w:b/>
          <w:u w:val="single"/>
        </w:rPr>
        <w:t>Purpose</w:t>
      </w:r>
    </w:p>
    <w:p w:rsidR="00881299" w:rsidRDefault="00881299" w:rsidP="00881299">
      <w:pPr>
        <w:rPr>
          <w:rFonts w:cstheme="minorHAnsi"/>
        </w:rPr>
      </w:pPr>
    </w:p>
    <w:p w:rsidR="004D6271" w:rsidRDefault="004D6271" w:rsidP="00881299">
      <w:pPr>
        <w:rPr>
          <w:rFonts w:cstheme="minorHAnsi"/>
        </w:rPr>
      </w:pPr>
      <w:r>
        <w:rPr>
          <w:rFonts w:cstheme="minorHAnsi"/>
        </w:rPr>
        <w:t>Session 3 is designed to provide Title IX Decision Makers and Advisors with required training with regard to the regulatory changes, new hearing procedures, issues of relevance, evidentiary standards, and developing a final determination report.</w:t>
      </w:r>
    </w:p>
    <w:p w:rsidR="004D6271" w:rsidRDefault="004D6271" w:rsidP="00881299">
      <w:pPr>
        <w:rPr>
          <w:rFonts w:cstheme="minorHAnsi"/>
        </w:rPr>
      </w:pPr>
    </w:p>
    <w:p w:rsidR="00881299" w:rsidRPr="000F7C8C" w:rsidRDefault="00274563" w:rsidP="00881299">
      <w:pPr>
        <w:rPr>
          <w:rFonts w:cstheme="minorHAnsi"/>
          <w:b/>
          <w:u w:val="single"/>
        </w:rPr>
      </w:pPr>
      <w:r w:rsidRPr="000F7C8C">
        <w:rPr>
          <w:rFonts w:cstheme="minorHAnsi"/>
          <w:b/>
          <w:u w:val="single"/>
        </w:rPr>
        <w:t>Schedule</w:t>
      </w:r>
    </w:p>
    <w:p w:rsidR="00881299" w:rsidRDefault="00881299" w:rsidP="00881299">
      <w:pPr>
        <w:rPr>
          <w:rFonts w:cstheme="minorHAnsi"/>
          <w:b/>
        </w:rPr>
      </w:pPr>
    </w:p>
    <w:p w:rsidR="0006490F" w:rsidRPr="0024206B" w:rsidRDefault="0006490F" w:rsidP="0006490F">
      <w:pPr>
        <w:rPr>
          <w:rFonts w:cstheme="minorHAnsi"/>
          <w:i/>
        </w:rPr>
      </w:pPr>
      <w:r w:rsidRPr="0024206B">
        <w:rPr>
          <w:rFonts w:cstheme="minorHAnsi"/>
          <w:b/>
        </w:rPr>
        <w:t>1</w:t>
      </w:r>
      <w:r w:rsidR="00E524BC" w:rsidRPr="0024206B">
        <w:rPr>
          <w:rFonts w:cstheme="minorHAnsi"/>
          <w:b/>
        </w:rPr>
        <w:t xml:space="preserve">:00 – </w:t>
      </w:r>
      <w:proofErr w:type="spellStart"/>
      <w:r w:rsidR="00E524BC" w:rsidRPr="0024206B">
        <w:rPr>
          <w:rFonts w:cstheme="minorHAnsi"/>
          <w:b/>
        </w:rPr>
        <w:t>1:05</w:t>
      </w:r>
      <w:r w:rsidRPr="0024206B">
        <w:rPr>
          <w:rFonts w:cstheme="minorHAnsi"/>
          <w:b/>
        </w:rPr>
        <w:t>pm</w:t>
      </w:r>
      <w:proofErr w:type="spellEnd"/>
      <w:r w:rsidRPr="0024206B">
        <w:rPr>
          <w:rFonts w:cstheme="minorHAnsi"/>
          <w:b/>
        </w:rPr>
        <w:t>: Welcome &amp; Introduction</w:t>
      </w:r>
    </w:p>
    <w:p w:rsidR="0006490F" w:rsidRPr="0024206B" w:rsidRDefault="0006490F" w:rsidP="0006490F">
      <w:pPr>
        <w:rPr>
          <w:rFonts w:cstheme="minorHAnsi"/>
        </w:rPr>
      </w:pPr>
      <w:r w:rsidRPr="0024206B">
        <w:rPr>
          <w:rFonts w:cstheme="minorHAnsi"/>
        </w:rPr>
        <w:t>Janilyn Daub</w:t>
      </w:r>
    </w:p>
    <w:p w:rsidR="00881299" w:rsidRPr="0024206B" w:rsidRDefault="00881299" w:rsidP="00881299">
      <w:pPr>
        <w:rPr>
          <w:rFonts w:cstheme="minorHAnsi"/>
        </w:rPr>
      </w:pPr>
    </w:p>
    <w:p w:rsidR="00881299" w:rsidRPr="0024206B" w:rsidRDefault="00E524BC" w:rsidP="00881299">
      <w:pPr>
        <w:rPr>
          <w:rFonts w:cstheme="minorHAnsi"/>
          <w:b/>
        </w:rPr>
      </w:pPr>
      <w:r w:rsidRPr="0024206B">
        <w:rPr>
          <w:rFonts w:cstheme="minorHAnsi"/>
          <w:b/>
        </w:rPr>
        <w:t xml:space="preserve">1:05 – </w:t>
      </w:r>
      <w:proofErr w:type="spellStart"/>
      <w:r w:rsidRPr="0024206B">
        <w:rPr>
          <w:rFonts w:cstheme="minorHAnsi"/>
          <w:b/>
        </w:rPr>
        <w:t>1:45</w:t>
      </w:r>
      <w:r w:rsidR="00741685" w:rsidRPr="0024206B">
        <w:rPr>
          <w:rFonts w:cstheme="minorHAnsi"/>
          <w:b/>
        </w:rPr>
        <w:t>p</w:t>
      </w:r>
      <w:r w:rsidR="00274563" w:rsidRPr="0024206B">
        <w:rPr>
          <w:rFonts w:cstheme="minorHAnsi"/>
          <w:b/>
        </w:rPr>
        <w:t>m</w:t>
      </w:r>
      <w:proofErr w:type="spellEnd"/>
      <w:r w:rsidR="00274563" w:rsidRPr="0024206B">
        <w:rPr>
          <w:rFonts w:cstheme="minorHAnsi"/>
          <w:b/>
        </w:rPr>
        <w:t xml:space="preserve">: Updated </w:t>
      </w:r>
      <w:r w:rsidR="00741685" w:rsidRPr="0024206B">
        <w:rPr>
          <w:rFonts w:cstheme="minorHAnsi"/>
          <w:b/>
        </w:rPr>
        <w:t>Hearing</w:t>
      </w:r>
      <w:r w:rsidR="00274563" w:rsidRPr="0024206B">
        <w:rPr>
          <w:rFonts w:cstheme="minorHAnsi"/>
          <w:b/>
        </w:rPr>
        <w:t xml:space="preserve"> </w:t>
      </w:r>
      <w:r w:rsidR="00741685" w:rsidRPr="0024206B">
        <w:rPr>
          <w:rFonts w:cstheme="minorHAnsi"/>
          <w:b/>
        </w:rPr>
        <w:t>Procedures</w:t>
      </w:r>
    </w:p>
    <w:p w:rsidR="00881299" w:rsidRPr="0024206B" w:rsidRDefault="00274563" w:rsidP="00881299">
      <w:pPr>
        <w:rPr>
          <w:rFonts w:cstheme="minorHAnsi"/>
        </w:rPr>
      </w:pPr>
      <w:r w:rsidRPr="0024206B">
        <w:rPr>
          <w:rFonts w:cstheme="minorHAnsi"/>
        </w:rPr>
        <w:t>Mark Scudder</w:t>
      </w:r>
    </w:p>
    <w:p w:rsidR="00881299" w:rsidRPr="0024206B" w:rsidRDefault="00881299" w:rsidP="00881299">
      <w:pPr>
        <w:rPr>
          <w:rFonts w:cstheme="minorHAnsi"/>
          <w:b/>
        </w:rPr>
      </w:pPr>
    </w:p>
    <w:p w:rsidR="00881299" w:rsidRPr="0024206B" w:rsidRDefault="0024206B" w:rsidP="00881299">
      <w:pPr>
        <w:rPr>
          <w:rFonts w:cstheme="minorHAnsi"/>
          <w:b/>
        </w:rPr>
      </w:pPr>
      <w:r w:rsidRPr="0024206B">
        <w:rPr>
          <w:rFonts w:cstheme="minorHAnsi"/>
          <w:b/>
        </w:rPr>
        <w:t xml:space="preserve">1:45 – </w:t>
      </w:r>
      <w:proofErr w:type="spellStart"/>
      <w:r w:rsidRPr="0024206B">
        <w:rPr>
          <w:rFonts w:cstheme="minorHAnsi"/>
          <w:b/>
        </w:rPr>
        <w:t>1:50</w:t>
      </w:r>
      <w:r w:rsidR="00741685" w:rsidRPr="0024206B">
        <w:rPr>
          <w:rFonts w:cstheme="minorHAnsi"/>
          <w:b/>
        </w:rPr>
        <w:t>p</w:t>
      </w:r>
      <w:r w:rsidR="00274563" w:rsidRPr="0024206B">
        <w:rPr>
          <w:rFonts w:cstheme="minorHAnsi"/>
          <w:b/>
        </w:rPr>
        <w:t>m</w:t>
      </w:r>
      <w:proofErr w:type="spellEnd"/>
      <w:r w:rsidR="00274563" w:rsidRPr="0024206B">
        <w:rPr>
          <w:rFonts w:cstheme="minorHAnsi"/>
          <w:b/>
        </w:rPr>
        <w:t>: Introduction of Hypothetical</w:t>
      </w:r>
    </w:p>
    <w:p w:rsidR="00881299" w:rsidRPr="0024206B" w:rsidRDefault="00E524BC" w:rsidP="00881299">
      <w:pPr>
        <w:rPr>
          <w:rFonts w:cstheme="minorHAnsi"/>
        </w:rPr>
      </w:pPr>
      <w:r w:rsidRPr="0024206B">
        <w:rPr>
          <w:rFonts w:cstheme="minorHAnsi"/>
        </w:rPr>
        <w:t>Chris Bayh</w:t>
      </w:r>
    </w:p>
    <w:p w:rsidR="00881299" w:rsidRPr="0024206B" w:rsidRDefault="00881299" w:rsidP="00881299">
      <w:pPr>
        <w:rPr>
          <w:rFonts w:cstheme="minorHAnsi"/>
        </w:rPr>
      </w:pPr>
    </w:p>
    <w:p w:rsidR="00881299" w:rsidRPr="0024206B" w:rsidRDefault="0024206B" w:rsidP="00881299">
      <w:pPr>
        <w:rPr>
          <w:rFonts w:cstheme="minorHAnsi"/>
          <w:b/>
        </w:rPr>
      </w:pPr>
      <w:r w:rsidRPr="0024206B">
        <w:rPr>
          <w:rFonts w:cstheme="minorHAnsi"/>
          <w:b/>
        </w:rPr>
        <w:t>1:50</w:t>
      </w:r>
      <w:r w:rsidR="00274563" w:rsidRPr="0024206B">
        <w:rPr>
          <w:rFonts w:cstheme="minorHAnsi"/>
          <w:b/>
        </w:rPr>
        <w:t xml:space="preserve"> – </w:t>
      </w:r>
      <w:proofErr w:type="spellStart"/>
      <w:r w:rsidR="00274563" w:rsidRPr="0024206B">
        <w:rPr>
          <w:rFonts w:cstheme="minorHAnsi"/>
          <w:b/>
        </w:rPr>
        <w:t>2:</w:t>
      </w:r>
      <w:r w:rsidRPr="0024206B">
        <w:rPr>
          <w:rFonts w:cstheme="minorHAnsi"/>
          <w:b/>
        </w:rPr>
        <w:t>00</w:t>
      </w:r>
      <w:r w:rsidR="00741685" w:rsidRPr="0024206B">
        <w:rPr>
          <w:rFonts w:cstheme="minorHAnsi"/>
          <w:b/>
        </w:rPr>
        <w:t>p</w:t>
      </w:r>
      <w:r w:rsidR="00274563" w:rsidRPr="0024206B">
        <w:rPr>
          <w:rFonts w:cstheme="minorHAnsi"/>
          <w:b/>
        </w:rPr>
        <w:t>m</w:t>
      </w:r>
      <w:proofErr w:type="spellEnd"/>
      <w:r w:rsidR="00274563" w:rsidRPr="0024206B">
        <w:rPr>
          <w:rFonts w:cstheme="minorHAnsi"/>
          <w:b/>
        </w:rPr>
        <w:t>: Individual Review Period</w:t>
      </w:r>
    </w:p>
    <w:p w:rsidR="00756E72" w:rsidRPr="0024206B" w:rsidRDefault="00274563" w:rsidP="00881299">
      <w:pPr>
        <w:rPr>
          <w:rFonts w:cstheme="minorHAnsi"/>
        </w:rPr>
      </w:pPr>
      <w:r w:rsidRPr="0024206B">
        <w:rPr>
          <w:rFonts w:cstheme="minorHAnsi"/>
        </w:rPr>
        <w:t>N/A</w:t>
      </w:r>
    </w:p>
    <w:p w:rsidR="00B37553" w:rsidRPr="0024206B" w:rsidRDefault="00B37553" w:rsidP="00881299">
      <w:pPr>
        <w:rPr>
          <w:rFonts w:cstheme="minorHAnsi"/>
        </w:rPr>
      </w:pPr>
    </w:p>
    <w:p w:rsidR="00B37553" w:rsidRPr="0024206B" w:rsidRDefault="0024206B" w:rsidP="00B37553">
      <w:pPr>
        <w:rPr>
          <w:rFonts w:cstheme="minorHAnsi"/>
          <w:b/>
        </w:rPr>
      </w:pPr>
      <w:r w:rsidRPr="0024206B">
        <w:rPr>
          <w:rFonts w:cstheme="minorHAnsi"/>
          <w:b/>
        </w:rPr>
        <w:t>2</w:t>
      </w:r>
      <w:r w:rsidR="004D6271" w:rsidRPr="0024206B">
        <w:rPr>
          <w:rFonts w:cstheme="minorHAnsi"/>
          <w:b/>
        </w:rPr>
        <w:t xml:space="preserve">:00 – </w:t>
      </w:r>
      <w:proofErr w:type="spellStart"/>
      <w:r w:rsidR="004D6271" w:rsidRPr="0024206B">
        <w:rPr>
          <w:rFonts w:cstheme="minorHAnsi"/>
          <w:b/>
        </w:rPr>
        <w:t>3:30pm</w:t>
      </w:r>
      <w:proofErr w:type="spellEnd"/>
      <w:r w:rsidR="004D6271" w:rsidRPr="0024206B">
        <w:rPr>
          <w:rFonts w:cstheme="minorHAnsi"/>
          <w:b/>
        </w:rPr>
        <w:t xml:space="preserve">: </w:t>
      </w:r>
      <w:r w:rsidRPr="0024206B">
        <w:rPr>
          <w:rFonts w:cstheme="minorHAnsi"/>
          <w:b/>
        </w:rPr>
        <w:t>Mock Hearing &amp; Evidentiary Issues</w:t>
      </w:r>
    </w:p>
    <w:p w:rsidR="00B37553" w:rsidRPr="0024206B" w:rsidRDefault="00B37553" w:rsidP="00881299">
      <w:pPr>
        <w:rPr>
          <w:rFonts w:cstheme="minorHAnsi"/>
        </w:rPr>
      </w:pPr>
      <w:r w:rsidRPr="0024206B">
        <w:rPr>
          <w:rFonts w:cstheme="minorHAnsi"/>
        </w:rPr>
        <w:t>Chris Bayh</w:t>
      </w:r>
    </w:p>
    <w:p w:rsidR="00F46EDE" w:rsidRPr="0024206B" w:rsidRDefault="00F46EDE" w:rsidP="005E7F70">
      <w:pPr>
        <w:rPr>
          <w:rFonts w:cstheme="minorHAnsi"/>
        </w:rPr>
      </w:pPr>
    </w:p>
    <w:p w:rsidR="00F46EDE" w:rsidRPr="0024206B" w:rsidRDefault="00274563" w:rsidP="00F46EDE">
      <w:pPr>
        <w:rPr>
          <w:rFonts w:cstheme="minorHAnsi"/>
          <w:b/>
        </w:rPr>
      </w:pPr>
      <w:r w:rsidRPr="0024206B">
        <w:rPr>
          <w:rFonts w:cstheme="minorHAnsi"/>
          <w:b/>
        </w:rPr>
        <w:t>3:</w:t>
      </w:r>
      <w:r w:rsidR="0024206B" w:rsidRPr="0024206B">
        <w:rPr>
          <w:rFonts w:cstheme="minorHAnsi"/>
          <w:b/>
        </w:rPr>
        <w:t>3</w:t>
      </w:r>
      <w:r w:rsidR="00625094" w:rsidRPr="0024206B">
        <w:rPr>
          <w:rFonts w:cstheme="minorHAnsi"/>
          <w:b/>
        </w:rPr>
        <w:t>0</w:t>
      </w:r>
      <w:r w:rsidRPr="0024206B">
        <w:rPr>
          <w:rFonts w:cstheme="minorHAnsi"/>
          <w:b/>
        </w:rPr>
        <w:t xml:space="preserve"> – </w:t>
      </w:r>
      <w:proofErr w:type="spellStart"/>
      <w:r w:rsidR="00625094" w:rsidRPr="0024206B">
        <w:rPr>
          <w:rFonts w:cstheme="minorHAnsi"/>
          <w:b/>
        </w:rPr>
        <w:t>4</w:t>
      </w:r>
      <w:r w:rsidRPr="0024206B">
        <w:rPr>
          <w:rFonts w:cstheme="minorHAnsi"/>
          <w:b/>
        </w:rPr>
        <w:t>:</w:t>
      </w:r>
      <w:r w:rsidR="0024206B" w:rsidRPr="0024206B">
        <w:rPr>
          <w:rFonts w:cstheme="minorHAnsi"/>
          <w:b/>
        </w:rPr>
        <w:t>00</w:t>
      </w:r>
      <w:r w:rsidRPr="0024206B">
        <w:rPr>
          <w:rFonts w:cstheme="minorHAnsi"/>
          <w:b/>
        </w:rPr>
        <w:t>pm</w:t>
      </w:r>
      <w:proofErr w:type="spellEnd"/>
      <w:r w:rsidRPr="0024206B">
        <w:rPr>
          <w:rFonts w:cstheme="minorHAnsi"/>
          <w:b/>
        </w:rPr>
        <w:t>: Final Determinations</w:t>
      </w:r>
      <w:r w:rsidR="00BC7661" w:rsidRPr="0024206B">
        <w:rPr>
          <w:rFonts w:cstheme="minorHAnsi"/>
          <w:b/>
        </w:rPr>
        <w:t>/Appeals</w:t>
      </w:r>
    </w:p>
    <w:p w:rsidR="00F46EDE" w:rsidRPr="0024206B" w:rsidRDefault="004D6271" w:rsidP="00F46EDE">
      <w:pPr>
        <w:rPr>
          <w:rFonts w:cstheme="minorHAnsi"/>
        </w:rPr>
      </w:pPr>
      <w:r w:rsidRPr="0024206B">
        <w:rPr>
          <w:rFonts w:cstheme="minorHAnsi"/>
        </w:rPr>
        <w:t>Taylor Hunter</w:t>
      </w:r>
    </w:p>
    <w:p w:rsidR="005E7F70" w:rsidRPr="0024206B" w:rsidRDefault="005E7F70" w:rsidP="005E7F70">
      <w:pPr>
        <w:rPr>
          <w:rFonts w:cstheme="minorHAnsi"/>
        </w:rPr>
      </w:pPr>
    </w:p>
    <w:p w:rsidR="00881299" w:rsidRPr="0024206B" w:rsidRDefault="0024206B" w:rsidP="00881299">
      <w:pPr>
        <w:rPr>
          <w:rFonts w:cstheme="minorHAnsi"/>
          <w:b/>
        </w:rPr>
      </w:pPr>
      <w:r w:rsidRPr="0024206B">
        <w:rPr>
          <w:rFonts w:cstheme="minorHAnsi"/>
          <w:b/>
        </w:rPr>
        <w:t>4:00</w:t>
      </w:r>
      <w:r w:rsidR="00274563" w:rsidRPr="0024206B">
        <w:rPr>
          <w:rFonts w:cstheme="minorHAnsi"/>
          <w:b/>
        </w:rPr>
        <w:t xml:space="preserve"> – </w:t>
      </w:r>
      <w:proofErr w:type="spellStart"/>
      <w:r w:rsidR="00274563" w:rsidRPr="0024206B">
        <w:rPr>
          <w:rFonts w:cstheme="minorHAnsi"/>
          <w:b/>
        </w:rPr>
        <w:t>4:25pm</w:t>
      </w:r>
      <w:proofErr w:type="spellEnd"/>
      <w:r w:rsidR="00274563" w:rsidRPr="0024206B">
        <w:rPr>
          <w:rFonts w:cstheme="minorHAnsi"/>
          <w:b/>
        </w:rPr>
        <w:t>: Q&amp;A</w:t>
      </w:r>
    </w:p>
    <w:p w:rsidR="00881299" w:rsidRPr="0024206B" w:rsidRDefault="00274563" w:rsidP="00881299">
      <w:pPr>
        <w:rPr>
          <w:rFonts w:cstheme="minorHAnsi"/>
        </w:rPr>
      </w:pPr>
      <w:r w:rsidRPr="0024206B">
        <w:rPr>
          <w:rFonts w:cstheme="minorHAnsi"/>
        </w:rPr>
        <w:t>Everyone</w:t>
      </w:r>
    </w:p>
    <w:p w:rsidR="00881299" w:rsidRPr="0024206B" w:rsidRDefault="00881299" w:rsidP="00881299">
      <w:pPr>
        <w:rPr>
          <w:rFonts w:cstheme="minorHAnsi"/>
        </w:rPr>
      </w:pPr>
    </w:p>
    <w:p w:rsidR="00881299" w:rsidRPr="0024206B" w:rsidRDefault="00274563" w:rsidP="00881299">
      <w:pPr>
        <w:rPr>
          <w:rFonts w:cstheme="minorHAnsi"/>
          <w:b/>
        </w:rPr>
      </w:pPr>
      <w:r w:rsidRPr="0024206B">
        <w:rPr>
          <w:rFonts w:cstheme="minorHAnsi"/>
          <w:b/>
        </w:rPr>
        <w:t xml:space="preserve">4:25 – </w:t>
      </w:r>
      <w:proofErr w:type="spellStart"/>
      <w:r w:rsidRPr="0024206B">
        <w:rPr>
          <w:rFonts w:cstheme="minorHAnsi"/>
          <w:b/>
        </w:rPr>
        <w:t>4:30pm</w:t>
      </w:r>
      <w:proofErr w:type="spellEnd"/>
      <w:r w:rsidRPr="0024206B">
        <w:rPr>
          <w:rFonts w:cstheme="minorHAnsi"/>
          <w:b/>
        </w:rPr>
        <w:t>: Closing Remarks</w:t>
      </w:r>
    </w:p>
    <w:p w:rsidR="00881299" w:rsidRPr="0024206B" w:rsidRDefault="00274563" w:rsidP="00881299">
      <w:pPr>
        <w:rPr>
          <w:rFonts w:cstheme="minorHAnsi"/>
        </w:rPr>
      </w:pPr>
      <w:r w:rsidRPr="0024206B">
        <w:rPr>
          <w:rFonts w:cstheme="minorHAnsi"/>
        </w:rPr>
        <w:t>Janilyn Daub</w:t>
      </w:r>
    </w:p>
    <w:sectPr w:rsidR="00881299" w:rsidRPr="0024206B" w:rsidSect="00BA4F4D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A89" w:rsidRDefault="00274563">
      <w:r>
        <w:separator/>
      </w:r>
    </w:p>
  </w:endnote>
  <w:endnote w:type="continuationSeparator" w:id="0">
    <w:p w:rsidR="00901A89" w:rsidRDefault="0027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A89" w:rsidRDefault="00274563">
      <w:r>
        <w:separator/>
      </w:r>
    </w:p>
  </w:footnote>
  <w:footnote w:type="continuationSeparator" w:id="0">
    <w:p w:rsidR="00901A89" w:rsidRDefault="0027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119" w:rsidRDefault="002745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660903</wp:posOffset>
          </wp:positionH>
          <wp:positionV relativeFrom="paragraph">
            <wp:posOffset>-117695</wp:posOffset>
          </wp:positionV>
          <wp:extent cx="6629400" cy="331470"/>
          <wp:effectExtent l="0" t="0" r="0" b="0"/>
          <wp:wrapNone/>
          <wp:docPr id="355" name="Picture 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57265" name="Picture 31" descr="handout-masthead-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119" w:rsidRDefault="007B4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5BA7A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14684662"/>
    <w:lvl w:ilvl="0">
      <w:start w:val="1"/>
      <w:numFmt w:val="upperLetter"/>
      <w:pStyle w:val="ListNumber2"/>
      <w:lvlText w:val="%1."/>
      <w:lvlJc w:val="left"/>
      <w:pPr>
        <w:ind w:left="720" w:hanging="360"/>
      </w:pPr>
    </w:lvl>
  </w:abstractNum>
  <w:abstractNum w:abstractNumId="2" w15:restartNumberingAfterBreak="0">
    <w:nsid w:val="FFFFFF82"/>
    <w:multiLevelType w:val="singleLevel"/>
    <w:tmpl w:val="734C9D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D6456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F2E38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FC0D2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F60490"/>
    <w:multiLevelType w:val="hybridMultilevel"/>
    <w:tmpl w:val="782A5C64"/>
    <w:lvl w:ilvl="0" w:tplc="F40AC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1703352" w:tentative="1">
      <w:start w:val="1"/>
      <w:numFmt w:val="lowerLetter"/>
      <w:lvlText w:val="%2."/>
      <w:lvlJc w:val="left"/>
      <w:pPr>
        <w:ind w:left="1800" w:hanging="360"/>
      </w:pPr>
    </w:lvl>
    <w:lvl w:ilvl="2" w:tplc="527CC7FA" w:tentative="1">
      <w:start w:val="1"/>
      <w:numFmt w:val="lowerRoman"/>
      <w:lvlText w:val="%3."/>
      <w:lvlJc w:val="right"/>
      <w:pPr>
        <w:ind w:left="2520" w:hanging="180"/>
      </w:pPr>
    </w:lvl>
    <w:lvl w:ilvl="3" w:tplc="43C65C02" w:tentative="1">
      <w:start w:val="1"/>
      <w:numFmt w:val="decimal"/>
      <w:lvlText w:val="%4."/>
      <w:lvlJc w:val="left"/>
      <w:pPr>
        <w:ind w:left="3240" w:hanging="360"/>
      </w:pPr>
    </w:lvl>
    <w:lvl w:ilvl="4" w:tplc="46163C56" w:tentative="1">
      <w:start w:val="1"/>
      <w:numFmt w:val="lowerLetter"/>
      <w:lvlText w:val="%5."/>
      <w:lvlJc w:val="left"/>
      <w:pPr>
        <w:ind w:left="3960" w:hanging="360"/>
      </w:pPr>
    </w:lvl>
    <w:lvl w:ilvl="5" w:tplc="328688FC" w:tentative="1">
      <w:start w:val="1"/>
      <w:numFmt w:val="lowerRoman"/>
      <w:lvlText w:val="%6."/>
      <w:lvlJc w:val="right"/>
      <w:pPr>
        <w:ind w:left="4680" w:hanging="180"/>
      </w:pPr>
    </w:lvl>
    <w:lvl w:ilvl="6" w:tplc="8BE2FBD2" w:tentative="1">
      <w:start w:val="1"/>
      <w:numFmt w:val="decimal"/>
      <w:lvlText w:val="%7."/>
      <w:lvlJc w:val="left"/>
      <w:pPr>
        <w:ind w:left="5400" w:hanging="360"/>
      </w:pPr>
    </w:lvl>
    <w:lvl w:ilvl="7" w:tplc="65D874BE" w:tentative="1">
      <w:start w:val="1"/>
      <w:numFmt w:val="lowerLetter"/>
      <w:lvlText w:val="%8."/>
      <w:lvlJc w:val="left"/>
      <w:pPr>
        <w:ind w:left="6120" w:hanging="360"/>
      </w:pPr>
    </w:lvl>
    <w:lvl w:ilvl="8" w:tplc="383807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F1616C"/>
    <w:multiLevelType w:val="hybridMultilevel"/>
    <w:tmpl w:val="425079E4"/>
    <w:lvl w:ilvl="0" w:tplc="85407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4372C" w:tentative="1">
      <w:start w:val="1"/>
      <w:numFmt w:val="lowerLetter"/>
      <w:lvlText w:val="%2."/>
      <w:lvlJc w:val="left"/>
      <w:pPr>
        <w:ind w:left="1440" w:hanging="360"/>
      </w:pPr>
    </w:lvl>
    <w:lvl w:ilvl="2" w:tplc="04F21988" w:tentative="1">
      <w:start w:val="1"/>
      <w:numFmt w:val="lowerRoman"/>
      <w:lvlText w:val="%3."/>
      <w:lvlJc w:val="right"/>
      <w:pPr>
        <w:ind w:left="2160" w:hanging="180"/>
      </w:pPr>
    </w:lvl>
    <w:lvl w:ilvl="3" w:tplc="BA88634E" w:tentative="1">
      <w:start w:val="1"/>
      <w:numFmt w:val="decimal"/>
      <w:lvlText w:val="%4."/>
      <w:lvlJc w:val="left"/>
      <w:pPr>
        <w:ind w:left="2880" w:hanging="360"/>
      </w:pPr>
    </w:lvl>
    <w:lvl w:ilvl="4" w:tplc="330A8C76" w:tentative="1">
      <w:start w:val="1"/>
      <w:numFmt w:val="lowerLetter"/>
      <w:lvlText w:val="%5."/>
      <w:lvlJc w:val="left"/>
      <w:pPr>
        <w:ind w:left="3600" w:hanging="360"/>
      </w:pPr>
    </w:lvl>
    <w:lvl w:ilvl="5" w:tplc="27AAF930" w:tentative="1">
      <w:start w:val="1"/>
      <w:numFmt w:val="lowerRoman"/>
      <w:lvlText w:val="%6."/>
      <w:lvlJc w:val="right"/>
      <w:pPr>
        <w:ind w:left="4320" w:hanging="180"/>
      </w:pPr>
    </w:lvl>
    <w:lvl w:ilvl="6" w:tplc="60A63F72" w:tentative="1">
      <w:start w:val="1"/>
      <w:numFmt w:val="decimal"/>
      <w:lvlText w:val="%7."/>
      <w:lvlJc w:val="left"/>
      <w:pPr>
        <w:ind w:left="5040" w:hanging="360"/>
      </w:pPr>
    </w:lvl>
    <w:lvl w:ilvl="7" w:tplc="85EAC392" w:tentative="1">
      <w:start w:val="1"/>
      <w:numFmt w:val="lowerLetter"/>
      <w:lvlText w:val="%8."/>
      <w:lvlJc w:val="left"/>
      <w:pPr>
        <w:ind w:left="5760" w:hanging="360"/>
      </w:pPr>
    </w:lvl>
    <w:lvl w:ilvl="8" w:tplc="2B8E44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4"/>
  </w:num>
  <w:num w:numId="8">
    <w:abstractNumId w:val="4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CD"/>
    <w:rsid w:val="00051829"/>
    <w:rsid w:val="0006490F"/>
    <w:rsid w:val="000755D9"/>
    <w:rsid w:val="000F7C8C"/>
    <w:rsid w:val="0016638B"/>
    <w:rsid w:val="00187A9B"/>
    <w:rsid w:val="001C3A67"/>
    <w:rsid w:val="001F0C43"/>
    <w:rsid w:val="0024206B"/>
    <w:rsid w:val="00245B8E"/>
    <w:rsid w:val="00274563"/>
    <w:rsid w:val="00292DA2"/>
    <w:rsid w:val="00296A61"/>
    <w:rsid w:val="002A72E2"/>
    <w:rsid w:val="003304D4"/>
    <w:rsid w:val="00350F4B"/>
    <w:rsid w:val="003B2ACE"/>
    <w:rsid w:val="003F1CD3"/>
    <w:rsid w:val="00420FB8"/>
    <w:rsid w:val="00424801"/>
    <w:rsid w:val="004D6271"/>
    <w:rsid w:val="00520729"/>
    <w:rsid w:val="0057516C"/>
    <w:rsid w:val="005938C7"/>
    <w:rsid w:val="005E7F70"/>
    <w:rsid w:val="00625094"/>
    <w:rsid w:val="00682E0C"/>
    <w:rsid w:val="00685851"/>
    <w:rsid w:val="006F678C"/>
    <w:rsid w:val="00741685"/>
    <w:rsid w:val="00754425"/>
    <w:rsid w:val="00756E72"/>
    <w:rsid w:val="007B4119"/>
    <w:rsid w:val="007D10AD"/>
    <w:rsid w:val="007D3D53"/>
    <w:rsid w:val="007E62D4"/>
    <w:rsid w:val="007F00A6"/>
    <w:rsid w:val="00881299"/>
    <w:rsid w:val="008D1398"/>
    <w:rsid w:val="008D141C"/>
    <w:rsid w:val="00901A89"/>
    <w:rsid w:val="0099170D"/>
    <w:rsid w:val="00A00A0B"/>
    <w:rsid w:val="00A70B8E"/>
    <w:rsid w:val="00A97BC8"/>
    <w:rsid w:val="00AA3476"/>
    <w:rsid w:val="00AD5129"/>
    <w:rsid w:val="00B02725"/>
    <w:rsid w:val="00B37553"/>
    <w:rsid w:val="00B50BF3"/>
    <w:rsid w:val="00BA4F4D"/>
    <w:rsid w:val="00BC7661"/>
    <w:rsid w:val="00BD7ACB"/>
    <w:rsid w:val="00C03962"/>
    <w:rsid w:val="00C11DCD"/>
    <w:rsid w:val="00C17323"/>
    <w:rsid w:val="00C41723"/>
    <w:rsid w:val="00CA62D8"/>
    <w:rsid w:val="00D12737"/>
    <w:rsid w:val="00D27EB3"/>
    <w:rsid w:val="00D37D5D"/>
    <w:rsid w:val="00D64E66"/>
    <w:rsid w:val="00E524BC"/>
    <w:rsid w:val="00F2405E"/>
    <w:rsid w:val="00F46EDE"/>
    <w:rsid w:val="00FA020E"/>
    <w:rsid w:val="00F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88D2"/>
  <w15:chartTrackingRefBased/>
  <w15:docId w15:val="{43A6E07B-451E-4B93-A5D3-594342DA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iPriority="1" w:unhideWhenUsed="1" w:qFormat="1"/>
    <w:lsdException w:name="Note Heading" w:semiHidden="1" w:unhideWhenUsed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DC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729"/>
    <w:pPr>
      <w:spacing w:before="480"/>
      <w:contextualSpacing/>
      <w:jc w:val="both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0729"/>
    <w:pPr>
      <w:spacing w:before="200"/>
      <w:jc w:val="both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0729"/>
    <w:pPr>
      <w:spacing w:before="200" w:line="271" w:lineRule="auto"/>
      <w:jc w:val="both"/>
      <w:outlineLvl w:val="2"/>
    </w:pPr>
    <w:rPr>
      <w:rFonts w:ascii="Times New Roman" w:eastAsiaTheme="majorEastAsia" w:hAnsi="Times New Roman" w:cstheme="majorBidi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20729"/>
    <w:pPr>
      <w:spacing w:before="200"/>
      <w:jc w:val="both"/>
      <w:outlineLvl w:val="3"/>
    </w:pPr>
    <w:rPr>
      <w:rFonts w:ascii="Times New Roman" w:eastAsiaTheme="majorEastAsia" w:hAnsi="Times New Roman" w:cstheme="majorBidi"/>
      <w:b/>
      <w:bCs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87A9B"/>
    <w:pPr>
      <w:spacing w:before="200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87A9B"/>
    <w:pPr>
      <w:spacing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A9B"/>
    <w:pPr>
      <w:jc w:val="both"/>
      <w:outlineLvl w:val="6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A9B"/>
    <w:pPr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A9B"/>
    <w:pPr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1"/>
    <w:qFormat/>
    <w:rsid w:val="00187A9B"/>
    <w:pPr>
      <w:spacing w:after="240"/>
      <w:ind w:left="1440" w:right="1440"/>
      <w:jc w:val="both"/>
    </w:pPr>
    <w:rPr>
      <w:rFonts w:ascii="Times New Roman" w:hAnsi="Times New Roman"/>
      <w:iCs/>
      <w:szCs w:val="22"/>
    </w:rPr>
  </w:style>
  <w:style w:type="paragraph" w:styleId="BodyText">
    <w:name w:val="Body Text"/>
    <w:basedOn w:val="Normal"/>
    <w:link w:val="BodyTextChar"/>
    <w:uiPriority w:val="1"/>
    <w:qFormat/>
    <w:rsid w:val="00187A9B"/>
    <w:pPr>
      <w:spacing w:after="240"/>
      <w:jc w:val="both"/>
    </w:pPr>
    <w:rPr>
      <w:rFonts w:ascii="Times New Roman" w:eastAsiaTheme="minorHAnsi" w:hAnsi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87A9B"/>
    <w:rPr>
      <w:sz w:val="24"/>
    </w:rPr>
  </w:style>
  <w:style w:type="paragraph" w:styleId="BodyText2">
    <w:name w:val="Body Text 2"/>
    <w:basedOn w:val="Normal"/>
    <w:link w:val="BodyText2Char"/>
    <w:uiPriority w:val="1"/>
    <w:qFormat/>
    <w:rsid w:val="00187A9B"/>
    <w:pPr>
      <w:spacing w:line="480" w:lineRule="auto"/>
      <w:jc w:val="both"/>
    </w:pPr>
    <w:rPr>
      <w:rFonts w:ascii="Times New Roman" w:eastAsiaTheme="minorHAnsi" w:hAnsi="Times New Roman"/>
      <w:szCs w:val="22"/>
    </w:rPr>
  </w:style>
  <w:style w:type="character" w:customStyle="1" w:styleId="BodyText2Char">
    <w:name w:val="Body Text 2 Char"/>
    <w:basedOn w:val="DefaultParagraphFont"/>
    <w:link w:val="BodyText2"/>
    <w:uiPriority w:val="1"/>
    <w:rsid w:val="00187A9B"/>
    <w:rPr>
      <w:sz w:val="24"/>
    </w:rPr>
  </w:style>
  <w:style w:type="paragraph" w:styleId="BodyText3">
    <w:name w:val="Body Text 3"/>
    <w:basedOn w:val="Normal"/>
    <w:link w:val="BodyText3Char"/>
    <w:uiPriority w:val="1"/>
    <w:qFormat/>
    <w:rsid w:val="00187A9B"/>
    <w:pPr>
      <w:spacing w:line="360" w:lineRule="auto"/>
      <w:jc w:val="both"/>
    </w:pPr>
    <w:rPr>
      <w:rFonts w:ascii="Times New Roman" w:eastAsiaTheme="minorHAnsi" w:hAnsi="Times New Roman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87A9B"/>
    <w:rPr>
      <w:sz w:val="24"/>
      <w:szCs w:val="16"/>
    </w:rPr>
  </w:style>
  <w:style w:type="paragraph" w:styleId="BodyTextFirstIndent">
    <w:name w:val="Body Text First Indent"/>
    <w:basedOn w:val="BodyText"/>
    <w:link w:val="BodyTextFirstIndentChar"/>
    <w:uiPriority w:val="1"/>
    <w:qFormat/>
    <w:rsid w:val="00187A9B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  <w:rsid w:val="00187A9B"/>
    <w:rPr>
      <w:sz w:val="24"/>
    </w:rPr>
  </w:style>
  <w:style w:type="paragraph" w:styleId="BodyTextIndent">
    <w:name w:val="Body Text Indent"/>
    <w:basedOn w:val="Normal"/>
    <w:link w:val="BodyTextIndentChar"/>
    <w:uiPriority w:val="1"/>
    <w:qFormat/>
    <w:rsid w:val="00187A9B"/>
    <w:pPr>
      <w:spacing w:after="240"/>
      <w:ind w:left="720" w:right="720"/>
      <w:jc w:val="both"/>
    </w:pPr>
    <w:rPr>
      <w:rFonts w:ascii="Times New Roman" w:eastAsiaTheme="minorHAnsi" w:hAnsi="Times New Roman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1"/>
    <w:rsid w:val="00187A9B"/>
    <w:rPr>
      <w:sz w:val="24"/>
    </w:rPr>
  </w:style>
  <w:style w:type="paragraph" w:styleId="BodyTextFirstIndent2">
    <w:name w:val="Body Text First Indent 2"/>
    <w:basedOn w:val="BodyText"/>
    <w:link w:val="BodyTextFirstIndent2Char"/>
    <w:uiPriority w:val="1"/>
    <w:qFormat/>
    <w:rsid w:val="00187A9B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"/>
    <w:rsid w:val="00187A9B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7A9B"/>
    <w:pPr>
      <w:spacing w:line="480" w:lineRule="auto"/>
      <w:ind w:left="720" w:right="720"/>
      <w:jc w:val="both"/>
    </w:pPr>
    <w:rPr>
      <w:rFonts w:ascii="Times New Roman" w:eastAsiaTheme="minorHAnsi" w:hAnsi="Times New Roman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7A9B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7A9B"/>
    <w:pPr>
      <w:spacing w:after="120"/>
      <w:ind w:left="360"/>
      <w:jc w:val="both"/>
    </w:pPr>
    <w:rPr>
      <w:rFonts w:ascii="Times New Roman" w:eastAsiaTheme="minorHAnsi" w:hAnsi="Times New Roman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7A9B"/>
    <w:rPr>
      <w:sz w:val="24"/>
      <w:szCs w:val="16"/>
    </w:rPr>
  </w:style>
  <w:style w:type="character" w:styleId="BookTitle">
    <w:name w:val="Book Title"/>
    <w:uiPriority w:val="33"/>
    <w:unhideWhenUsed/>
    <w:rsid w:val="00187A9B"/>
    <w:rPr>
      <w:i/>
      <w:iCs/>
      <w:smallCaps/>
      <w:spacing w:val="5"/>
    </w:rPr>
  </w:style>
  <w:style w:type="character" w:styleId="Emphasis">
    <w:name w:val="Emphasis"/>
    <w:uiPriority w:val="20"/>
    <w:qFormat/>
    <w:rsid w:val="00187A9B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52072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072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72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2072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87A9B"/>
    <w:rPr>
      <w:rFonts w:asciiTheme="majorHAnsi" w:eastAsiaTheme="majorEastAsia" w:hAnsiTheme="majorHAnsi" w:cstheme="majorBidi"/>
      <w:b/>
      <w:bCs/>
      <w:color w:val="7F7F7F" w:themeColor="text1" w:themeTint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A9B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A9B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A9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A9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IntenseEmphasis">
    <w:name w:val="Intense Emphasis"/>
    <w:uiPriority w:val="21"/>
    <w:unhideWhenUsed/>
    <w:rsid w:val="00187A9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87A9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Times New Roman" w:eastAsiaTheme="minorHAnsi" w:hAnsi="Times New Roman"/>
      <w:b/>
      <w:bCs/>
      <w:i/>
      <w:iCs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A9B"/>
    <w:rPr>
      <w:b/>
      <w:bCs/>
      <w:i/>
      <w:iCs/>
      <w:sz w:val="24"/>
    </w:rPr>
  </w:style>
  <w:style w:type="character" w:styleId="IntenseReference">
    <w:name w:val="Intense Reference"/>
    <w:uiPriority w:val="32"/>
    <w:unhideWhenUsed/>
    <w:rsid w:val="00187A9B"/>
    <w:rPr>
      <w:smallCaps/>
      <w:spacing w:val="5"/>
      <w:u w:val="single"/>
    </w:rPr>
  </w:style>
  <w:style w:type="paragraph" w:styleId="ListBullet">
    <w:name w:val="List Bullet"/>
    <w:basedOn w:val="Normal"/>
    <w:uiPriority w:val="99"/>
    <w:qFormat/>
    <w:rsid w:val="00187A9B"/>
    <w:pPr>
      <w:numPr>
        <w:numId w:val="2"/>
      </w:numPr>
      <w:contextualSpacing/>
      <w:jc w:val="both"/>
    </w:pPr>
    <w:rPr>
      <w:rFonts w:ascii="Times New Roman" w:eastAsiaTheme="minorHAnsi" w:hAnsi="Times New Roman"/>
      <w:szCs w:val="22"/>
    </w:rPr>
  </w:style>
  <w:style w:type="paragraph" w:styleId="ListBullet2">
    <w:name w:val="List Bullet 2"/>
    <w:basedOn w:val="Normal"/>
    <w:uiPriority w:val="99"/>
    <w:rsid w:val="00187A9B"/>
    <w:pPr>
      <w:numPr>
        <w:numId w:val="4"/>
      </w:numPr>
      <w:contextualSpacing/>
      <w:jc w:val="both"/>
    </w:pPr>
    <w:rPr>
      <w:rFonts w:ascii="Times New Roman" w:eastAsiaTheme="minorHAnsi" w:hAnsi="Times New Roman"/>
      <w:szCs w:val="22"/>
    </w:rPr>
  </w:style>
  <w:style w:type="paragraph" w:styleId="ListBullet3">
    <w:name w:val="List Bullet 3"/>
    <w:basedOn w:val="Normal"/>
    <w:uiPriority w:val="99"/>
    <w:rsid w:val="00187A9B"/>
    <w:pPr>
      <w:numPr>
        <w:numId w:val="6"/>
      </w:numPr>
      <w:contextualSpacing/>
      <w:jc w:val="both"/>
    </w:pPr>
    <w:rPr>
      <w:rFonts w:ascii="Times New Roman" w:eastAsiaTheme="minorHAnsi" w:hAnsi="Times New Roman"/>
      <w:szCs w:val="22"/>
    </w:rPr>
  </w:style>
  <w:style w:type="paragraph" w:styleId="ListNumber">
    <w:name w:val="List Number"/>
    <w:basedOn w:val="Normal"/>
    <w:uiPriority w:val="99"/>
    <w:qFormat/>
    <w:rsid w:val="00187A9B"/>
    <w:pPr>
      <w:numPr>
        <w:numId w:val="8"/>
      </w:numPr>
      <w:contextualSpacing/>
      <w:jc w:val="both"/>
    </w:pPr>
    <w:rPr>
      <w:rFonts w:ascii="Times New Roman" w:eastAsiaTheme="minorHAnsi" w:hAnsi="Times New Roman"/>
      <w:szCs w:val="22"/>
    </w:rPr>
  </w:style>
  <w:style w:type="paragraph" w:styleId="ListNumber2">
    <w:name w:val="List Number 2"/>
    <w:basedOn w:val="Normal"/>
    <w:uiPriority w:val="99"/>
    <w:rsid w:val="00187A9B"/>
    <w:pPr>
      <w:numPr>
        <w:numId w:val="10"/>
      </w:numPr>
      <w:contextualSpacing/>
      <w:jc w:val="both"/>
    </w:pPr>
    <w:rPr>
      <w:rFonts w:ascii="Times New Roman" w:eastAsiaTheme="minorHAnsi" w:hAnsi="Times New Roman"/>
      <w:szCs w:val="22"/>
    </w:rPr>
  </w:style>
  <w:style w:type="paragraph" w:styleId="ListNumber3">
    <w:name w:val="List Number 3"/>
    <w:basedOn w:val="Normal"/>
    <w:uiPriority w:val="99"/>
    <w:rsid w:val="00187A9B"/>
    <w:pPr>
      <w:numPr>
        <w:numId w:val="12"/>
      </w:numPr>
      <w:contextualSpacing/>
      <w:jc w:val="both"/>
    </w:pPr>
    <w:rPr>
      <w:rFonts w:ascii="Times New Roman" w:eastAsiaTheme="minorHAnsi" w:hAnsi="Times New Roman"/>
      <w:szCs w:val="22"/>
    </w:rPr>
  </w:style>
  <w:style w:type="paragraph" w:styleId="ListParagraph">
    <w:name w:val="List Paragraph"/>
    <w:basedOn w:val="Normal"/>
    <w:uiPriority w:val="34"/>
    <w:unhideWhenUsed/>
    <w:qFormat/>
    <w:rsid w:val="00187A9B"/>
    <w:pPr>
      <w:ind w:left="720"/>
      <w:contextualSpacing/>
      <w:jc w:val="both"/>
    </w:pPr>
    <w:rPr>
      <w:rFonts w:ascii="Times New Roman" w:eastAsiaTheme="minorHAnsi" w:hAnsi="Times New Roman"/>
      <w:szCs w:val="22"/>
    </w:rPr>
  </w:style>
  <w:style w:type="paragraph" w:styleId="NoSpacing">
    <w:name w:val="No Spacing"/>
    <w:basedOn w:val="Normal"/>
    <w:qFormat/>
    <w:rsid w:val="00187A9B"/>
    <w:pPr>
      <w:jc w:val="both"/>
    </w:pPr>
    <w:rPr>
      <w:rFonts w:ascii="Times New Roman" w:eastAsiaTheme="minorHAnsi" w:hAnsi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unhideWhenUsed/>
    <w:rsid w:val="00187A9B"/>
    <w:pPr>
      <w:spacing w:before="200"/>
      <w:ind w:left="360" w:right="360"/>
      <w:jc w:val="both"/>
    </w:pPr>
    <w:rPr>
      <w:rFonts w:ascii="Times New Roman" w:eastAsiaTheme="minorHAnsi" w:hAnsi="Times New Roman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87A9B"/>
    <w:rPr>
      <w:i/>
      <w:iCs/>
      <w:sz w:val="24"/>
    </w:rPr>
  </w:style>
  <w:style w:type="paragraph" w:styleId="Signature">
    <w:name w:val="Signature"/>
    <w:basedOn w:val="Normal"/>
    <w:link w:val="SignatureChar"/>
    <w:uiPriority w:val="99"/>
    <w:qFormat/>
    <w:rsid w:val="00187A9B"/>
    <w:pPr>
      <w:ind w:left="4320"/>
      <w:jc w:val="both"/>
    </w:pPr>
    <w:rPr>
      <w:rFonts w:ascii="Times New Roman" w:eastAsiaTheme="minorHAnsi" w:hAnsi="Times New Roman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187A9B"/>
    <w:rPr>
      <w:sz w:val="24"/>
    </w:rPr>
  </w:style>
  <w:style w:type="character" w:styleId="Strong">
    <w:name w:val="Strong"/>
    <w:uiPriority w:val="22"/>
    <w:qFormat/>
    <w:rsid w:val="00187A9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87A9B"/>
    <w:pPr>
      <w:spacing w:after="240"/>
      <w:jc w:val="center"/>
      <w:outlineLvl w:val="1"/>
    </w:pPr>
    <w:rPr>
      <w:rFonts w:asciiTheme="majorHAnsi" w:eastAsiaTheme="majorEastAsia" w:hAnsiTheme="majorHAnsi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187A9B"/>
    <w:rPr>
      <w:rFonts w:asciiTheme="majorHAnsi" w:eastAsiaTheme="majorEastAsia" w:hAnsiTheme="majorHAnsi" w:cstheme="majorBidi"/>
      <w:iCs/>
      <w:sz w:val="24"/>
      <w:szCs w:val="24"/>
    </w:rPr>
  </w:style>
  <w:style w:type="character" w:styleId="SubtleEmphasis">
    <w:name w:val="Subtle Emphasis"/>
    <w:uiPriority w:val="19"/>
    <w:unhideWhenUsed/>
    <w:rsid w:val="00187A9B"/>
    <w:rPr>
      <w:i/>
      <w:iCs/>
    </w:rPr>
  </w:style>
  <w:style w:type="character" w:styleId="SubtleReference">
    <w:name w:val="Subtle Reference"/>
    <w:uiPriority w:val="31"/>
    <w:unhideWhenUsed/>
    <w:rsid w:val="00187A9B"/>
    <w:rPr>
      <w:smallCaps/>
    </w:rPr>
  </w:style>
  <w:style w:type="paragraph" w:styleId="Title">
    <w:name w:val="Title"/>
    <w:basedOn w:val="Normal"/>
    <w:next w:val="Normal"/>
    <w:link w:val="TitleChar"/>
    <w:uiPriority w:val="10"/>
    <w:qFormat/>
    <w:rsid w:val="00187A9B"/>
    <w:pPr>
      <w:spacing w:after="240"/>
      <w:jc w:val="center"/>
      <w:outlineLvl w:val="0"/>
    </w:pPr>
    <w:rPr>
      <w:rFonts w:ascii="Times New Roman" w:eastAsiaTheme="majorEastAsia" w:hAnsi="Times New Roman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7A9B"/>
    <w:rPr>
      <w:rFonts w:ascii="Times New Roman" w:eastAsiaTheme="majorEastAsia" w:hAnsi="Times New Roman" w:cstheme="majorBidi"/>
      <w:b/>
      <w:caps/>
      <w:sz w:val="24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A9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B4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11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4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119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7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C8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C8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C8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Dimond, Meagan</dc:creator>
  <cp:lastModifiedBy>Wells, Matthew</cp:lastModifiedBy>
  <cp:revision>10</cp:revision>
  <dcterms:created xsi:type="dcterms:W3CDTF">2020-07-14T15:25:00Z</dcterms:created>
  <dcterms:modified xsi:type="dcterms:W3CDTF">2020-07-27T14:59:00Z</dcterms:modified>
</cp:coreProperties>
</file>